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5017" w:rsidRDefault="00915017" w:rsidP="00915017">
      <w:pPr>
        <w:jc w:val="center"/>
        <w:rPr>
          <w:b/>
        </w:rPr>
      </w:pPr>
    </w:p>
    <w:p w:rsidR="00915017" w:rsidRPr="00915017" w:rsidRDefault="00915017" w:rsidP="00915017">
      <w:pPr>
        <w:jc w:val="center"/>
        <w:rPr>
          <w:b/>
          <w:sz w:val="28"/>
          <w:szCs w:val="28"/>
        </w:rPr>
      </w:pPr>
      <w:r w:rsidRPr="00915017">
        <w:rPr>
          <w:b/>
          <w:sz w:val="28"/>
          <w:szCs w:val="28"/>
        </w:rPr>
        <w:t>Лекция № 3</w:t>
      </w:r>
    </w:p>
    <w:p w:rsidR="00915017" w:rsidRPr="00915017" w:rsidRDefault="00915017" w:rsidP="00915017">
      <w:pPr>
        <w:jc w:val="center"/>
        <w:rPr>
          <w:b/>
          <w:sz w:val="28"/>
          <w:szCs w:val="28"/>
        </w:rPr>
      </w:pPr>
    </w:p>
    <w:p w:rsidR="00915017" w:rsidRPr="00915017" w:rsidRDefault="00915017" w:rsidP="00915017">
      <w:pPr>
        <w:jc w:val="center"/>
        <w:rPr>
          <w:b/>
          <w:sz w:val="28"/>
          <w:szCs w:val="28"/>
        </w:rPr>
      </w:pPr>
      <w:r w:rsidRPr="00915017">
        <w:rPr>
          <w:b/>
          <w:sz w:val="28"/>
          <w:szCs w:val="28"/>
        </w:rPr>
        <w:t>Коэффициент живого сечения</w:t>
      </w:r>
    </w:p>
    <w:p w:rsidR="00915017" w:rsidRPr="00915017" w:rsidRDefault="00915017" w:rsidP="00915017">
      <w:pPr>
        <w:jc w:val="center"/>
        <w:rPr>
          <w:b/>
          <w:sz w:val="28"/>
          <w:szCs w:val="28"/>
          <w:u w:val="single"/>
        </w:rPr>
      </w:pPr>
    </w:p>
    <w:p w:rsidR="00915017" w:rsidRPr="00915017" w:rsidRDefault="00915017" w:rsidP="00915017">
      <w:pPr>
        <w:ind w:firstLine="708"/>
        <w:jc w:val="both"/>
        <w:rPr>
          <w:sz w:val="28"/>
          <w:szCs w:val="28"/>
        </w:rPr>
      </w:pPr>
      <w:r w:rsidRPr="00915017">
        <w:rPr>
          <w:sz w:val="28"/>
          <w:szCs w:val="28"/>
        </w:rPr>
        <w:t>Все просеивающие поверхности характеризуются</w:t>
      </w:r>
      <w:r w:rsidRPr="00915017">
        <w:rPr>
          <w:b/>
          <w:sz w:val="28"/>
          <w:szCs w:val="28"/>
        </w:rPr>
        <w:t xml:space="preserve"> коэффициентом живого сечения, </w:t>
      </w:r>
      <w:r w:rsidRPr="00915017">
        <w:rPr>
          <w:sz w:val="28"/>
          <w:szCs w:val="28"/>
        </w:rPr>
        <w:t xml:space="preserve">т.е. отношением площади отверстий сетки в свету к ее общей площади, выраженное </w:t>
      </w:r>
      <w:proofErr w:type="gramStart"/>
      <w:r w:rsidRPr="00915017">
        <w:rPr>
          <w:sz w:val="28"/>
          <w:szCs w:val="28"/>
        </w:rPr>
        <w:t>в</w:t>
      </w:r>
      <w:proofErr w:type="gramEnd"/>
      <w:r w:rsidRPr="00915017">
        <w:rPr>
          <w:sz w:val="28"/>
          <w:szCs w:val="28"/>
        </w:rPr>
        <w:t xml:space="preserve"> %.</w:t>
      </w:r>
    </w:p>
    <w:p w:rsidR="00915017" w:rsidRPr="00915017" w:rsidRDefault="00915017" w:rsidP="00915017">
      <w:pPr>
        <w:jc w:val="both"/>
        <w:rPr>
          <w:sz w:val="28"/>
          <w:szCs w:val="28"/>
        </w:rPr>
      </w:pPr>
      <w:r w:rsidRPr="00915017">
        <w:rPr>
          <w:sz w:val="28"/>
          <w:szCs w:val="28"/>
        </w:rPr>
        <w:tab/>
        <w:t xml:space="preserve">    Для проволочных сеток</w:t>
      </w:r>
      <w:r w:rsidRPr="00915017">
        <w:rPr>
          <w:b/>
          <w:sz w:val="28"/>
          <w:szCs w:val="28"/>
        </w:rPr>
        <w:t xml:space="preserve"> с квадратными  отверстиями </w:t>
      </w:r>
      <w:r w:rsidRPr="00915017">
        <w:rPr>
          <w:sz w:val="28"/>
          <w:szCs w:val="28"/>
        </w:rPr>
        <w:t>коэффициент живого сечения равен</w:t>
      </w:r>
    </w:p>
    <w:p w:rsidR="00915017" w:rsidRPr="00915017" w:rsidRDefault="00915017" w:rsidP="00915017">
      <w:pPr>
        <w:jc w:val="center"/>
        <w:rPr>
          <w:sz w:val="28"/>
          <w:szCs w:val="28"/>
        </w:rPr>
      </w:pPr>
      <w:r w:rsidRPr="00915017">
        <w:rPr>
          <w:position w:val="-30"/>
          <w:sz w:val="28"/>
          <w:szCs w:val="28"/>
        </w:rPr>
        <w:object w:dxaOrig="154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2pt;height:36pt" o:ole="">
            <v:imagedata r:id="rId4" o:title=""/>
          </v:shape>
          <o:OLEObject Type="Embed" ProgID="Equation.3" ShapeID="_x0000_i1025" DrawAspect="Content" ObjectID="_1661102772" r:id="rId5"/>
        </w:object>
      </w:r>
    </w:p>
    <w:p w:rsidR="00915017" w:rsidRPr="00915017" w:rsidRDefault="00915017" w:rsidP="00915017">
      <w:pPr>
        <w:jc w:val="both"/>
        <w:rPr>
          <w:sz w:val="28"/>
          <w:szCs w:val="28"/>
        </w:rPr>
      </w:pPr>
      <w:r w:rsidRPr="00915017">
        <w:rPr>
          <w:sz w:val="28"/>
          <w:szCs w:val="28"/>
        </w:rPr>
        <w:tab/>
      </w:r>
      <w:r w:rsidRPr="00915017">
        <w:rPr>
          <w:b/>
          <w:sz w:val="28"/>
          <w:szCs w:val="28"/>
        </w:rPr>
        <w:t>С прямоугольными (щелевидными) отверстиями</w:t>
      </w:r>
      <w:r w:rsidRPr="00915017">
        <w:rPr>
          <w:sz w:val="28"/>
          <w:szCs w:val="28"/>
        </w:rPr>
        <w:t>:</w:t>
      </w:r>
    </w:p>
    <w:p w:rsidR="00915017" w:rsidRPr="00915017" w:rsidRDefault="00915017" w:rsidP="00915017">
      <w:pPr>
        <w:jc w:val="center"/>
        <w:rPr>
          <w:sz w:val="28"/>
          <w:szCs w:val="28"/>
        </w:rPr>
      </w:pPr>
      <w:r w:rsidRPr="00915017">
        <w:rPr>
          <w:position w:val="-28"/>
          <w:sz w:val="28"/>
          <w:szCs w:val="28"/>
        </w:rPr>
        <w:object w:dxaOrig="2500" w:dyaOrig="660">
          <v:shape id="_x0000_i1026" type="#_x0000_t75" style="width:125.25pt;height:33pt" o:ole="">
            <v:imagedata r:id="rId6" o:title=""/>
          </v:shape>
          <o:OLEObject Type="Embed" ProgID="Equation.3" ShapeID="_x0000_i1026" DrawAspect="Content" ObjectID="_1661102773" r:id="rId7"/>
        </w:object>
      </w:r>
      <w:r w:rsidRPr="00915017">
        <w:rPr>
          <w:sz w:val="28"/>
          <w:szCs w:val="28"/>
        </w:rPr>
        <w:t xml:space="preserve">, </w:t>
      </w:r>
    </w:p>
    <w:p w:rsidR="00915017" w:rsidRPr="00915017" w:rsidRDefault="00915017" w:rsidP="00915017">
      <w:pPr>
        <w:ind w:firstLine="708"/>
        <w:jc w:val="both"/>
        <w:rPr>
          <w:sz w:val="28"/>
          <w:szCs w:val="28"/>
        </w:rPr>
      </w:pPr>
      <w:r w:rsidRPr="00915017">
        <w:rPr>
          <w:sz w:val="28"/>
          <w:szCs w:val="28"/>
        </w:rPr>
        <w:t xml:space="preserve">где: λ, , </w:t>
      </w:r>
      <w:r w:rsidRPr="00915017">
        <w:rPr>
          <w:i/>
          <w:sz w:val="28"/>
          <w:szCs w:val="28"/>
          <w:lang w:val="en-US"/>
        </w:rPr>
        <w:t>b</w:t>
      </w:r>
      <w:r w:rsidRPr="00915017">
        <w:rPr>
          <w:sz w:val="28"/>
          <w:szCs w:val="28"/>
        </w:rPr>
        <w:t xml:space="preserve">  – длина и ширина отверстия, </w:t>
      </w:r>
      <w:proofErr w:type="gramStart"/>
      <w:r w:rsidRPr="00915017">
        <w:rPr>
          <w:sz w:val="28"/>
          <w:szCs w:val="28"/>
        </w:rPr>
        <w:t>мм</w:t>
      </w:r>
      <w:proofErr w:type="gramEnd"/>
      <w:r w:rsidRPr="00915017">
        <w:rPr>
          <w:sz w:val="28"/>
          <w:szCs w:val="28"/>
        </w:rPr>
        <w:t>;</w:t>
      </w:r>
    </w:p>
    <w:p w:rsidR="00915017" w:rsidRPr="00915017" w:rsidRDefault="00915017" w:rsidP="00915017">
      <w:pPr>
        <w:ind w:firstLine="708"/>
        <w:jc w:val="both"/>
        <w:rPr>
          <w:sz w:val="28"/>
          <w:szCs w:val="28"/>
        </w:rPr>
      </w:pPr>
      <w:r w:rsidRPr="00915017">
        <w:rPr>
          <w:sz w:val="28"/>
          <w:szCs w:val="28"/>
        </w:rPr>
        <w:t xml:space="preserve">        </w:t>
      </w:r>
      <w:proofErr w:type="gramStart"/>
      <w:r w:rsidRPr="00915017">
        <w:rPr>
          <w:i/>
          <w:sz w:val="28"/>
          <w:szCs w:val="28"/>
          <w:lang w:val="en-US"/>
        </w:rPr>
        <w:t>a</w:t>
      </w:r>
      <w:r w:rsidRPr="00915017">
        <w:rPr>
          <w:sz w:val="28"/>
          <w:szCs w:val="28"/>
        </w:rPr>
        <w:t xml:space="preserve"> – диаметр проволоки, мм.</w:t>
      </w:r>
      <w:proofErr w:type="gramEnd"/>
    </w:p>
    <w:p w:rsidR="00915017" w:rsidRPr="00915017" w:rsidRDefault="00915017" w:rsidP="00915017">
      <w:pPr>
        <w:ind w:firstLine="708"/>
        <w:jc w:val="both"/>
        <w:rPr>
          <w:sz w:val="28"/>
          <w:szCs w:val="28"/>
        </w:rPr>
      </w:pPr>
      <w:r w:rsidRPr="00915017">
        <w:rPr>
          <w:sz w:val="28"/>
          <w:szCs w:val="28"/>
        </w:rPr>
        <w:t xml:space="preserve">В общем можно отметить, что коэффициент живого сечения проволочных сеток равен  </w:t>
      </w:r>
      <w:r w:rsidRPr="00915017">
        <w:rPr>
          <w:i/>
          <w:sz w:val="28"/>
          <w:szCs w:val="28"/>
          <w:lang w:val="en-US"/>
        </w:rPr>
        <w:t>L</w:t>
      </w:r>
      <w:r w:rsidRPr="00915017">
        <w:rPr>
          <w:sz w:val="28"/>
          <w:szCs w:val="28"/>
        </w:rPr>
        <w:t xml:space="preserve"> ≈ 70-80%.</w:t>
      </w:r>
    </w:p>
    <w:p w:rsidR="00915017" w:rsidRPr="00915017" w:rsidRDefault="00915017" w:rsidP="00915017">
      <w:pPr>
        <w:jc w:val="both"/>
        <w:rPr>
          <w:sz w:val="28"/>
          <w:szCs w:val="28"/>
        </w:rPr>
      </w:pPr>
      <w:r w:rsidRPr="00915017">
        <w:rPr>
          <w:sz w:val="28"/>
          <w:szCs w:val="28"/>
        </w:rPr>
        <w:tab/>
        <w:t>Для</w:t>
      </w:r>
      <w:r w:rsidRPr="00915017">
        <w:rPr>
          <w:b/>
          <w:sz w:val="28"/>
          <w:szCs w:val="28"/>
        </w:rPr>
        <w:t xml:space="preserve"> колосниковых решеток </w:t>
      </w:r>
      <w:r w:rsidRPr="00915017">
        <w:rPr>
          <w:sz w:val="28"/>
          <w:szCs w:val="28"/>
        </w:rPr>
        <w:t>коэффициент живого сечения  обычно не превышает 40% и определяется по формуле:</w:t>
      </w:r>
    </w:p>
    <w:p w:rsidR="00915017" w:rsidRPr="00915017" w:rsidRDefault="00915017" w:rsidP="00915017">
      <w:pPr>
        <w:jc w:val="center"/>
        <w:rPr>
          <w:sz w:val="28"/>
          <w:szCs w:val="28"/>
        </w:rPr>
      </w:pPr>
      <w:r w:rsidRPr="00915017">
        <w:rPr>
          <w:position w:val="-28"/>
          <w:sz w:val="28"/>
          <w:szCs w:val="28"/>
        </w:rPr>
        <w:object w:dxaOrig="1420" w:dyaOrig="660">
          <v:shape id="_x0000_i1027" type="#_x0000_t75" style="width:71.25pt;height:33pt" o:ole="">
            <v:imagedata r:id="rId8" o:title=""/>
          </v:shape>
          <o:OLEObject Type="Embed" ProgID="Equation.3" ShapeID="_x0000_i1027" DrawAspect="Content" ObjectID="_1661102774" r:id="rId9"/>
        </w:object>
      </w:r>
      <w:r w:rsidRPr="00915017">
        <w:rPr>
          <w:sz w:val="28"/>
          <w:szCs w:val="28"/>
        </w:rPr>
        <w:t xml:space="preserve">    </w:t>
      </w:r>
    </w:p>
    <w:p w:rsidR="00915017" w:rsidRPr="00915017" w:rsidRDefault="00915017" w:rsidP="00915017">
      <w:pPr>
        <w:jc w:val="both"/>
        <w:rPr>
          <w:b/>
          <w:sz w:val="28"/>
          <w:szCs w:val="28"/>
        </w:rPr>
      </w:pPr>
      <w:r w:rsidRPr="00915017">
        <w:rPr>
          <w:sz w:val="28"/>
          <w:szCs w:val="28"/>
        </w:rPr>
        <w:tab/>
        <w:t>Для</w:t>
      </w:r>
      <w:r w:rsidRPr="00915017">
        <w:rPr>
          <w:b/>
          <w:sz w:val="28"/>
          <w:szCs w:val="28"/>
        </w:rPr>
        <w:t xml:space="preserve"> листовых решет </w:t>
      </w:r>
      <w:r w:rsidRPr="00915017">
        <w:rPr>
          <w:sz w:val="28"/>
          <w:szCs w:val="28"/>
        </w:rPr>
        <w:t>коэффициент живого сечения равен 40-50% и определяется:</w:t>
      </w:r>
    </w:p>
    <w:p w:rsidR="00915017" w:rsidRPr="00915017" w:rsidRDefault="00915017" w:rsidP="00915017">
      <w:pPr>
        <w:jc w:val="both"/>
        <w:rPr>
          <w:sz w:val="28"/>
          <w:szCs w:val="28"/>
        </w:rPr>
      </w:pPr>
      <w:r w:rsidRPr="00915017">
        <w:rPr>
          <w:sz w:val="28"/>
          <w:szCs w:val="28"/>
        </w:rPr>
        <w:tab/>
        <w:t>с квадратными отверстиями</w:t>
      </w:r>
      <w:r w:rsidRPr="00915017">
        <w:rPr>
          <w:sz w:val="28"/>
          <w:szCs w:val="28"/>
        </w:rPr>
        <w:tab/>
      </w:r>
      <w:r w:rsidRPr="00915017">
        <w:rPr>
          <w:sz w:val="28"/>
          <w:szCs w:val="28"/>
        </w:rPr>
        <w:tab/>
      </w:r>
      <w:r w:rsidRPr="00915017">
        <w:rPr>
          <w:sz w:val="28"/>
          <w:szCs w:val="28"/>
        </w:rPr>
        <w:tab/>
      </w:r>
      <w:r w:rsidRPr="00915017">
        <w:rPr>
          <w:sz w:val="28"/>
          <w:szCs w:val="28"/>
        </w:rPr>
        <w:tab/>
        <w:t>с круглыми отверстиями</w:t>
      </w:r>
    </w:p>
    <w:p w:rsidR="00915017" w:rsidRPr="00915017" w:rsidRDefault="00915017" w:rsidP="00915017">
      <w:pPr>
        <w:jc w:val="both"/>
        <w:rPr>
          <w:sz w:val="28"/>
          <w:szCs w:val="28"/>
        </w:rPr>
      </w:pPr>
      <w:r w:rsidRPr="00915017">
        <w:rPr>
          <w:sz w:val="28"/>
          <w:szCs w:val="28"/>
        </w:rPr>
        <w:tab/>
      </w:r>
      <w:r w:rsidRPr="00915017">
        <w:rPr>
          <w:sz w:val="28"/>
          <w:szCs w:val="28"/>
        </w:rPr>
        <w:tab/>
      </w:r>
      <w:r w:rsidRPr="00915017">
        <w:rPr>
          <w:position w:val="-6"/>
          <w:sz w:val="28"/>
          <w:szCs w:val="28"/>
        </w:rPr>
        <w:object w:dxaOrig="1260" w:dyaOrig="320">
          <v:shape id="_x0000_i1028" type="#_x0000_t75" style="width:63pt;height:15.75pt" o:ole="">
            <v:imagedata r:id="rId10" o:title=""/>
          </v:shape>
          <o:OLEObject Type="Embed" ProgID="Equation.3" ShapeID="_x0000_i1028" DrawAspect="Content" ObjectID="_1661102775" r:id="rId11"/>
        </w:object>
      </w:r>
      <w:r w:rsidRPr="00915017">
        <w:rPr>
          <w:sz w:val="28"/>
          <w:szCs w:val="28"/>
        </w:rPr>
        <w:t>, %</w:t>
      </w:r>
      <w:r w:rsidRPr="00915017">
        <w:rPr>
          <w:sz w:val="28"/>
          <w:szCs w:val="28"/>
        </w:rPr>
        <w:tab/>
      </w:r>
      <w:r w:rsidRPr="00915017">
        <w:rPr>
          <w:sz w:val="28"/>
          <w:szCs w:val="28"/>
        </w:rPr>
        <w:tab/>
      </w:r>
      <w:r w:rsidRPr="00915017">
        <w:rPr>
          <w:sz w:val="28"/>
          <w:szCs w:val="28"/>
        </w:rPr>
        <w:tab/>
      </w:r>
      <w:r w:rsidRPr="00915017">
        <w:rPr>
          <w:sz w:val="28"/>
          <w:szCs w:val="28"/>
        </w:rPr>
        <w:tab/>
      </w:r>
      <w:r w:rsidRPr="00915017">
        <w:rPr>
          <w:sz w:val="28"/>
          <w:szCs w:val="28"/>
        </w:rPr>
        <w:tab/>
      </w:r>
      <w:r w:rsidRPr="00915017">
        <w:rPr>
          <w:position w:val="-24"/>
          <w:sz w:val="28"/>
          <w:szCs w:val="28"/>
        </w:rPr>
        <w:object w:dxaOrig="1500" w:dyaOrig="660">
          <v:shape id="_x0000_i1029" type="#_x0000_t75" style="width:75pt;height:33pt" o:ole="">
            <v:imagedata r:id="rId12" o:title=""/>
          </v:shape>
          <o:OLEObject Type="Embed" ProgID="Equation.3" ShapeID="_x0000_i1029" DrawAspect="Content" ObjectID="_1661102776" r:id="rId13"/>
        </w:object>
      </w:r>
      <w:r w:rsidRPr="00915017">
        <w:rPr>
          <w:sz w:val="28"/>
          <w:szCs w:val="28"/>
        </w:rPr>
        <w:t>, %</w:t>
      </w:r>
    </w:p>
    <w:p w:rsidR="00915017" w:rsidRPr="00915017" w:rsidRDefault="00915017" w:rsidP="00915017">
      <w:pPr>
        <w:jc w:val="both"/>
        <w:rPr>
          <w:sz w:val="28"/>
          <w:szCs w:val="28"/>
        </w:rPr>
      </w:pPr>
      <w:r w:rsidRPr="00915017">
        <w:rPr>
          <w:i/>
          <w:sz w:val="28"/>
          <w:szCs w:val="28"/>
        </w:rPr>
        <w:tab/>
      </w:r>
      <w:r w:rsidRPr="00915017">
        <w:rPr>
          <w:sz w:val="28"/>
          <w:szCs w:val="28"/>
        </w:rPr>
        <w:t xml:space="preserve">где:  </w:t>
      </w:r>
      <w:r w:rsidRPr="00915017">
        <w:rPr>
          <w:i/>
          <w:sz w:val="28"/>
          <w:szCs w:val="28"/>
          <w:lang w:val="en-US"/>
        </w:rPr>
        <w:t>n</w:t>
      </w:r>
      <w:r w:rsidRPr="00915017">
        <w:rPr>
          <w:sz w:val="28"/>
          <w:szCs w:val="28"/>
        </w:rPr>
        <w:t xml:space="preserve">- количество отверстий на </w:t>
      </w:r>
      <w:smartTag w:uri="urn:schemas-microsoft-com:office:smarttags" w:element="metricconverter">
        <w:smartTagPr>
          <w:attr w:name="ProductID" w:val="1 м2"/>
        </w:smartTagPr>
        <w:r w:rsidRPr="00915017">
          <w:rPr>
            <w:sz w:val="28"/>
            <w:szCs w:val="28"/>
          </w:rPr>
          <w:t>1 м</w:t>
        </w:r>
        <w:proofErr w:type="gramStart"/>
        <w:r w:rsidRPr="00915017">
          <w:rPr>
            <w:sz w:val="28"/>
            <w:szCs w:val="28"/>
            <w:vertAlign w:val="superscript"/>
          </w:rPr>
          <w:t>2</w:t>
        </w:r>
      </w:smartTag>
      <w:proofErr w:type="gramEnd"/>
      <w:r w:rsidRPr="00915017">
        <w:rPr>
          <w:sz w:val="28"/>
          <w:szCs w:val="28"/>
        </w:rPr>
        <w:t xml:space="preserve"> решета;</w:t>
      </w:r>
    </w:p>
    <w:p w:rsidR="00915017" w:rsidRPr="00915017" w:rsidRDefault="00915017" w:rsidP="00915017">
      <w:pPr>
        <w:jc w:val="both"/>
        <w:rPr>
          <w:sz w:val="28"/>
          <w:szCs w:val="28"/>
        </w:rPr>
      </w:pPr>
      <w:r w:rsidRPr="00915017">
        <w:rPr>
          <w:sz w:val="28"/>
          <w:szCs w:val="28"/>
        </w:rPr>
        <w:tab/>
        <w:t xml:space="preserve">        λ - сторона ячейки, </w:t>
      </w:r>
      <w:proofErr w:type="gramStart"/>
      <w:r w:rsidRPr="00915017">
        <w:rPr>
          <w:sz w:val="28"/>
          <w:szCs w:val="28"/>
        </w:rPr>
        <w:t>мм</w:t>
      </w:r>
      <w:proofErr w:type="gramEnd"/>
      <w:r w:rsidRPr="00915017">
        <w:rPr>
          <w:sz w:val="28"/>
          <w:szCs w:val="28"/>
        </w:rPr>
        <w:t>;</w:t>
      </w:r>
    </w:p>
    <w:p w:rsidR="00915017" w:rsidRPr="00915017" w:rsidRDefault="00915017" w:rsidP="00915017">
      <w:pPr>
        <w:jc w:val="both"/>
        <w:rPr>
          <w:sz w:val="28"/>
          <w:szCs w:val="28"/>
        </w:rPr>
      </w:pPr>
      <w:r w:rsidRPr="00915017">
        <w:rPr>
          <w:sz w:val="28"/>
          <w:szCs w:val="28"/>
        </w:rPr>
        <w:tab/>
        <w:t xml:space="preserve">        </w:t>
      </w:r>
      <w:r w:rsidRPr="00915017">
        <w:rPr>
          <w:i/>
          <w:sz w:val="28"/>
          <w:szCs w:val="28"/>
          <w:lang w:val="en-US"/>
        </w:rPr>
        <w:t>d</w:t>
      </w:r>
      <w:r w:rsidRPr="00915017">
        <w:rPr>
          <w:sz w:val="28"/>
          <w:szCs w:val="28"/>
        </w:rPr>
        <w:t xml:space="preserve"> – </w:t>
      </w:r>
      <w:proofErr w:type="gramStart"/>
      <w:r w:rsidRPr="00915017">
        <w:rPr>
          <w:sz w:val="28"/>
          <w:szCs w:val="28"/>
        </w:rPr>
        <w:t>диаметр</w:t>
      </w:r>
      <w:proofErr w:type="gramEnd"/>
      <w:r w:rsidRPr="00915017">
        <w:rPr>
          <w:sz w:val="28"/>
          <w:szCs w:val="28"/>
        </w:rPr>
        <w:t xml:space="preserve"> круглых отверстий, м.</w:t>
      </w:r>
    </w:p>
    <w:p w:rsidR="00915017" w:rsidRPr="00915017" w:rsidRDefault="00915017" w:rsidP="00915017">
      <w:pPr>
        <w:jc w:val="both"/>
        <w:rPr>
          <w:b/>
          <w:sz w:val="28"/>
          <w:szCs w:val="28"/>
          <w:u w:val="single"/>
        </w:rPr>
      </w:pPr>
      <w:r w:rsidRPr="00915017">
        <w:rPr>
          <w:sz w:val="28"/>
          <w:szCs w:val="28"/>
        </w:rPr>
        <w:tab/>
        <w:t xml:space="preserve">Независимо от вида поверхности, чем выше коэффициент живого </w:t>
      </w:r>
      <w:proofErr w:type="gramStart"/>
      <w:r w:rsidRPr="00915017">
        <w:rPr>
          <w:sz w:val="28"/>
          <w:szCs w:val="28"/>
        </w:rPr>
        <w:t>сечения</w:t>
      </w:r>
      <w:proofErr w:type="gramEnd"/>
      <w:r w:rsidRPr="00915017">
        <w:rPr>
          <w:sz w:val="28"/>
          <w:szCs w:val="28"/>
        </w:rPr>
        <w:t xml:space="preserve"> тем больше просеивающая способность, однако тем меньше срок службы.</w:t>
      </w:r>
    </w:p>
    <w:p w:rsidR="00915017" w:rsidRPr="00915017" w:rsidRDefault="00915017" w:rsidP="00915017">
      <w:pPr>
        <w:jc w:val="center"/>
        <w:rPr>
          <w:b/>
          <w:sz w:val="28"/>
          <w:szCs w:val="28"/>
        </w:rPr>
      </w:pPr>
    </w:p>
    <w:p w:rsidR="00915017" w:rsidRPr="00915017" w:rsidRDefault="00915017" w:rsidP="00915017">
      <w:pPr>
        <w:jc w:val="center"/>
        <w:rPr>
          <w:b/>
          <w:sz w:val="28"/>
          <w:szCs w:val="28"/>
        </w:rPr>
      </w:pPr>
      <w:r w:rsidRPr="00915017">
        <w:rPr>
          <w:b/>
          <w:sz w:val="28"/>
          <w:szCs w:val="28"/>
        </w:rPr>
        <w:t xml:space="preserve">Гранулометрический  состав минерального сырья </w:t>
      </w:r>
    </w:p>
    <w:p w:rsidR="00915017" w:rsidRPr="00915017" w:rsidRDefault="00915017" w:rsidP="00915017">
      <w:pPr>
        <w:jc w:val="center"/>
        <w:rPr>
          <w:b/>
          <w:sz w:val="28"/>
          <w:szCs w:val="28"/>
        </w:rPr>
      </w:pPr>
      <w:r w:rsidRPr="00915017">
        <w:rPr>
          <w:b/>
          <w:sz w:val="28"/>
          <w:szCs w:val="28"/>
        </w:rPr>
        <w:t>и продуктов обогащения</w:t>
      </w:r>
    </w:p>
    <w:p w:rsidR="00915017" w:rsidRPr="00915017" w:rsidRDefault="00915017" w:rsidP="00915017">
      <w:pPr>
        <w:jc w:val="center"/>
        <w:rPr>
          <w:b/>
          <w:sz w:val="28"/>
          <w:szCs w:val="28"/>
        </w:rPr>
      </w:pPr>
    </w:p>
    <w:p w:rsidR="00915017" w:rsidRPr="00915017" w:rsidRDefault="00915017" w:rsidP="00915017">
      <w:pPr>
        <w:jc w:val="both"/>
        <w:rPr>
          <w:sz w:val="28"/>
          <w:szCs w:val="28"/>
        </w:rPr>
      </w:pPr>
      <w:r w:rsidRPr="00915017">
        <w:rPr>
          <w:sz w:val="28"/>
          <w:szCs w:val="28"/>
        </w:rPr>
        <w:tab/>
        <w:t>Обрабатываемое на обогатительной фабрике минеральное сырье и получаемые из него продукты представляют собой сыпучие материалы, представленные различными по размерам кусками минералов и их сростков.</w:t>
      </w:r>
    </w:p>
    <w:p w:rsidR="00915017" w:rsidRPr="00915017" w:rsidRDefault="00915017" w:rsidP="00915017">
      <w:pPr>
        <w:jc w:val="both"/>
        <w:rPr>
          <w:sz w:val="28"/>
          <w:szCs w:val="28"/>
        </w:rPr>
      </w:pPr>
      <w:r w:rsidRPr="00915017">
        <w:rPr>
          <w:sz w:val="28"/>
          <w:szCs w:val="28"/>
        </w:rPr>
        <w:tab/>
        <w:t>Если говорить о размере единичных кусков, то при определении истинного размера исходят из его формы, массы или плотности.</w:t>
      </w:r>
    </w:p>
    <w:p w:rsidR="00915017" w:rsidRPr="00915017" w:rsidRDefault="00915017" w:rsidP="00915017">
      <w:pPr>
        <w:jc w:val="both"/>
        <w:rPr>
          <w:sz w:val="28"/>
          <w:szCs w:val="28"/>
        </w:rPr>
      </w:pPr>
      <w:r w:rsidRPr="00915017">
        <w:rPr>
          <w:sz w:val="28"/>
          <w:szCs w:val="28"/>
        </w:rPr>
        <w:tab/>
        <w:t xml:space="preserve">1. Размер кусков сферической (или шарообразной) формы принимают </w:t>
      </w:r>
      <w:proofErr w:type="gramStart"/>
      <w:r w:rsidRPr="00915017">
        <w:rPr>
          <w:sz w:val="28"/>
          <w:szCs w:val="28"/>
        </w:rPr>
        <w:t>равным</w:t>
      </w:r>
      <w:proofErr w:type="gramEnd"/>
      <w:r w:rsidRPr="00915017">
        <w:rPr>
          <w:sz w:val="28"/>
          <w:szCs w:val="28"/>
        </w:rPr>
        <w:t xml:space="preserve"> диаметру шара, в который впишется данное зерно</w:t>
      </w:r>
    </w:p>
    <w:p w:rsidR="00915017" w:rsidRPr="00915017" w:rsidRDefault="00915017" w:rsidP="00915017">
      <w:pPr>
        <w:jc w:val="both"/>
        <w:rPr>
          <w:sz w:val="28"/>
          <w:szCs w:val="28"/>
        </w:rPr>
      </w:pPr>
      <w:r w:rsidRPr="00915017">
        <w:rPr>
          <w:sz w:val="28"/>
          <w:szCs w:val="28"/>
        </w:rPr>
        <w:lastRenderedPageBreak/>
        <w:t xml:space="preserve">   </w:t>
      </w:r>
      <w:r w:rsidRPr="00915017">
        <w:rPr>
          <w:sz w:val="28"/>
          <w:szCs w:val="28"/>
        </w:rPr>
        <w:tab/>
      </w:r>
      <w:r w:rsidRPr="00915017">
        <w:rPr>
          <w:sz w:val="28"/>
          <w:szCs w:val="28"/>
        </w:rPr>
        <w:tab/>
      </w:r>
      <w:r w:rsidRPr="00915017">
        <w:rPr>
          <w:sz w:val="28"/>
          <w:szCs w:val="28"/>
        </w:rPr>
        <w:tab/>
      </w:r>
      <w:r w:rsidRPr="00915017">
        <w:rPr>
          <w:sz w:val="28"/>
          <w:szCs w:val="28"/>
        </w:rPr>
        <w:tab/>
      </w:r>
      <w:r w:rsidRPr="00915017">
        <w:rPr>
          <w:sz w:val="28"/>
          <w:szCs w:val="28"/>
        </w:rPr>
        <w:tab/>
      </w:r>
      <w:r w:rsidRPr="00915017">
        <w:rPr>
          <w:sz w:val="28"/>
          <w:szCs w:val="28"/>
        </w:rPr>
        <w:tab/>
      </w:r>
      <w:proofErr w:type="spellStart"/>
      <w:proofErr w:type="gramStart"/>
      <w:r w:rsidRPr="00915017">
        <w:rPr>
          <w:i/>
          <w:sz w:val="28"/>
          <w:szCs w:val="28"/>
          <w:lang w:val="en-US"/>
        </w:rPr>
        <w:t>d</w:t>
      </w:r>
      <w:r w:rsidRPr="00915017">
        <w:rPr>
          <w:i/>
          <w:sz w:val="28"/>
          <w:szCs w:val="28"/>
          <w:vertAlign w:val="subscript"/>
          <w:lang w:val="en-US"/>
        </w:rPr>
        <w:t>k</w:t>
      </w:r>
      <w:proofErr w:type="spellEnd"/>
      <w:proofErr w:type="gramEnd"/>
      <w:r w:rsidRPr="00915017">
        <w:rPr>
          <w:i/>
          <w:sz w:val="28"/>
          <w:szCs w:val="28"/>
          <w:vertAlign w:val="subscript"/>
        </w:rPr>
        <w:t xml:space="preserve"> </w:t>
      </w:r>
      <w:r w:rsidRPr="00915017">
        <w:rPr>
          <w:i/>
          <w:sz w:val="28"/>
          <w:szCs w:val="28"/>
        </w:rPr>
        <w:t xml:space="preserve">= </w:t>
      </w:r>
      <w:r w:rsidRPr="00915017">
        <w:rPr>
          <w:i/>
          <w:sz w:val="28"/>
          <w:szCs w:val="28"/>
          <w:lang w:val="en-US"/>
        </w:rPr>
        <w:t>d</w:t>
      </w:r>
      <w:proofErr w:type="spellStart"/>
      <w:r w:rsidRPr="00915017">
        <w:rPr>
          <w:i/>
          <w:sz w:val="28"/>
          <w:szCs w:val="28"/>
          <w:vertAlign w:val="subscript"/>
        </w:rPr>
        <w:t>ш</w:t>
      </w:r>
      <w:proofErr w:type="spellEnd"/>
      <w:r w:rsidRPr="00915017">
        <w:rPr>
          <w:sz w:val="28"/>
          <w:szCs w:val="28"/>
        </w:rPr>
        <w:tab/>
      </w:r>
      <w:r w:rsidRPr="00915017">
        <w:rPr>
          <w:sz w:val="28"/>
          <w:szCs w:val="28"/>
        </w:rPr>
        <w:tab/>
      </w:r>
      <w:r w:rsidRPr="00915017">
        <w:rPr>
          <w:sz w:val="28"/>
          <w:szCs w:val="28"/>
        </w:rPr>
        <w:tab/>
      </w:r>
      <w:r w:rsidRPr="00915017">
        <w:rPr>
          <w:sz w:val="28"/>
          <w:szCs w:val="28"/>
        </w:rPr>
        <w:tab/>
      </w:r>
      <w:r w:rsidRPr="00915017">
        <w:rPr>
          <w:noProof/>
          <w:sz w:val="28"/>
          <w:szCs w:val="28"/>
        </w:rPr>
        <w:pict>
          <v:line id="_x0000_s1030" style="position:absolute;left:0;text-align:left;z-index:251664384;mso-position-horizontal-relative:text;mso-position-vertical-relative:text" from="36pt,21.65pt" to="81pt,57.65pt">
            <v:stroke startarrow="block" endarrow="block"/>
            <w10:wrap side="left"/>
            <w10:anchorlock/>
          </v:line>
        </w:pict>
      </w:r>
      <w:r w:rsidRPr="00915017">
        <w:rPr>
          <w:noProof/>
          <w:sz w:val="28"/>
          <w:szCs w:val="28"/>
        </w:rPr>
        <w:pict>
          <v:oval id="_x0000_s1029" style="position:absolute;left:0;text-align:left;margin-left:59.85pt;margin-top:36.65pt;width:4.25pt;height:4.25pt;z-index:251663360;mso-position-horizontal-relative:text;mso-position-vertical-relative:text" fillcolor="black">
            <w10:wrap side="left"/>
            <w10:anchorlock/>
          </v:oval>
        </w:pict>
      </w:r>
      <w:r w:rsidRPr="00915017">
        <w:rPr>
          <w:noProof/>
          <w:sz w:val="28"/>
          <w:szCs w:val="28"/>
        </w:rPr>
        <w:pict>
          <v:shapetype id="_x0000_t72" coordsize="21600,21600" o:spt="72" path="m11462,4342l9722,1887,8550,6382,4502,3625r870,4192l1172,8270r2763,3322l,12877r3330,2493l1285,17825r3520,415l4917,21600,7527,18125r1173,1587l9872,17370r1740,1472l12180,15935r2762,1435l14640,14350r4237,1282l16380,12310r1890,-1020l16985,9402,21600,6645,16380,6532,18007,3172,14525,5777,14790,xe">
            <v:stroke joinstyle="miter"/>
            <v:path gradientshapeok="t" o:connecttype="custom" o:connectlocs="9722,1887;0,12877;11612,18842;21600,6645" o:connectangles="270,180,90,0" textboxrect="5372,6382,14640,15935"/>
          </v:shapetype>
          <v:shape id="_x0000_s1028" type="#_x0000_t72" style="position:absolute;left:0;text-align:left;margin-left:44.85pt;margin-top:21.65pt;width:36pt;height:36pt;z-index:251662336;mso-position-horizontal-relative:text;mso-position-vertical-relative:text" fillcolor="silver">
            <w10:wrap side="left"/>
            <w10:anchorlock/>
          </v:shape>
        </w:pict>
      </w:r>
      <w:r w:rsidRPr="00915017">
        <w:rPr>
          <w:noProof/>
          <w:sz w:val="28"/>
          <w:szCs w:val="28"/>
        </w:rPr>
        <w:pict>
          <v:oval id="_x0000_s1027" style="position:absolute;left:0;text-align:left;margin-left:27pt;margin-top:12.65pt;width:63pt;height:54pt;z-index:251661312;mso-position-horizontal-relative:text;mso-position-vertical-relative:text">
            <w10:wrap side="left"/>
            <w10:anchorlock/>
          </v:oval>
        </w:pict>
      </w:r>
    </w:p>
    <w:p w:rsidR="00915017" w:rsidRPr="00915017" w:rsidRDefault="00915017" w:rsidP="00915017">
      <w:pPr>
        <w:jc w:val="both"/>
        <w:rPr>
          <w:sz w:val="28"/>
          <w:szCs w:val="28"/>
        </w:rPr>
      </w:pPr>
    </w:p>
    <w:p w:rsidR="00915017" w:rsidRPr="00915017" w:rsidRDefault="00915017" w:rsidP="00915017">
      <w:pPr>
        <w:jc w:val="both"/>
        <w:rPr>
          <w:sz w:val="28"/>
          <w:szCs w:val="28"/>
        </w:rPr>
      </w:pPr>
    </w:p>
    <w:p w:rsidR="00915017" w:rsidRPr="00915017" w:rsidRDefault="00915017" w:rsidP="00915017">
      <w:pPr>
        <w:jc w:val="both"/>
        <w:rPr>
          <w:sz w:val="28"/>
          <w:szCs w:val="28"/>
        </w:rPr>
      </w:pPr>
    </w:p>
    <w:p w:rsidR="00915017" w:rsidRPr="00915017" w:rsidRDefault="00915017" w:rsidP="00915017">
      <w:pPr>
        <w:jc w:val="both"/>
        <w:rPr>
          <w:sz w:val="28"/>
          <w:szCs w:val="28"/>
        </w:rPr>
      </w:pPr>
    </w:p>
    <w:p w:rsidR="00915017" w:rsidRPr="00915017" w:rsidRDefault="00915017" w:rsidP="00915017">
      <w:pPr>
        <w:jc w:val="both"/>
        <w:rPr>
          <w:sz w:val="28"/>
          <w:szCs w:val="28"/>
        </w:rPr>
      </w:pPr>
      <w:r w:rsidRPr="00915017">
        <w:rPr>
          <w:sz w:val="28"/>
          <w:szCs w:val="28"/>
        </w:rPr>
        <w:tab/>
        <w:t>2. Размер кусков кубической формы определяют как длину ребра куба, в который вписывается кусок</w:t>
      </w:r>
    </w:p>
    <w:p w:rsidR="00915017" w:rsidRPr="00915017" w:rsidRDefault="00915017" w:rsidP="00915017">
      <w:pPr>
        <w:jc w:val="both"/>
        <w:rPr>
          <w:sz w:val="28"/>
          <w:szCs w:val="28"/>
        </w:rPr>
      </w:pPr>
      <w:r w:rsidRPr="00915017">
        <w:rPr>
          <w:noProof/>
          <w:sz w:val="28"/>
          <w:szCs w:val="28"/>
        </w:rPr>
        <w:pict>
          <v:line id="_x0000_s1034" style="position:absolute;left:0;text-align:left;flip:y;z-index:251668480" from="108pt,9.85pt" to="126pt,27.85pt">
            <v:stroke startarrow="block" endarrow="block"/>
            <w10:wrap side="left"/>
            <w10:anchorlock/>
          </v:line>
        </w:pict>
      </w:r>
      <w:r w:rsidRPr="00915017">
        <w:rPr>
          <w:noProof/>
          <w:sz w:val="28"/>
          <w:szCs w:val="28"/>
        </w:rPr>
        <w:pict>
          <v:shapetype id="_x0000_t16" coordsize="21600,21600" o:spt="16" adj="5400" path="m@0,l0@0,,21600@1,21600,21600@2,21600,xem0@0nfl@1@0,21600,em@1@0nfl@1,21600e">
            <v:stroke joinstyle="miter"/>
            <v:formulas>
              <v:f eqn="val #0"/>
              <v:f eqn="sum width 0 #0"/>
              <v:f eqn="sum height 0 #0"/>
              <v:f eqn="mid height #0"/>
              <v:f eqn="prod @1 1 2"/>
              <v:f eqn="prod @2 1 2"/>
              <v:f eqn="mid width #0"/>
            </v:formulas>
            <v:path o:extrusionok="f" gradientshapeok="t" limo="10800,10800" o:connecttype="custom" o:connectlocs="@6,0;@4,@0;0,@3;@4,21600;@1,@3;21600,@5" o:connectangles="270,270,180,90,0,0" textboxrect="0,@0,@1,21600"/>
            <v:handles>
              <v:h position="topLeft,#0" switch="" yrange="0,21600"/>
            </v:handles>
            <o:complex v:ext="view"/>
          </v:shapetype>
          <v:shape id="_x0000_s1031" type="#_x0000_t16" style="position:absolute;left:0;text-align:left;margin-left:53.85pt;margin-top:9.85pt;width:1in;height:63pt;z-index:251665408" filled="f">
            <w10:wrap side="left"/>
            <w10:anchorlock/>
          </v:shape>
        </w:pict>
      </w:r>
    </w:p>
    <w:p w:rsidR="00915017" w:rsidRPr="00915017" w:rsidRDefault="00915017" w:rsidP="00915017">
      <w:pPr>
        <w:jc w:val="both"/>
        <w:rPr>
          <w:sz w:val="28"/>
          <w:szCs w:val="28"/>
        </w:rPr>
      </w:pPr>
      <w:r w:rsidRPr="00915017">
        <w:rPr>
          <w:noProof/>
          <w:sz w:val="28"/>
          <w:szCs w:val="28"/>
        </w:rPr>
        <w:pict>
          <v:line id="_x0000_s1033" style="position:absolute;left:0;text-align:left;z-index:251667456" from="110.25pt,11.6pt" to="110.25pt,56.6pt">
            <v:stroke startarrow="block" endarrow="block"/>
            <w10:wrap side="left"/>
            <w10:anchorlock/>
          </v:line>
        </w:pict>
      </w:r>
      <w:r w:rsidRPr="00915017">
        <w:rPr>
          <w:sz w:val="28"/>
          <w:szCs w:val="28"/>
        </w:rPr>
        <w:tab/>
      </w:r>
      <w:r w:rsidRPr="00915017">
        <w:rPr>
          <w:sz w:val="28"/>
          <w:szCs w:val="28"/>
        </w:rPr>
        <w:tab/>
      </w:r>
      <w:r w:rsidRPr="00915017">
        <w:rPr>
          <w:sz w:val="28"/>
          <w:szCs w:val="28"/>
        </w:rPr>
        <w:tab/>
        <w:t xml:space="preserve">    </w:t>
      </w:r>
      <w:proofErr w:type="gramStart"/>
      <w:r w:rsidRPr="00915017">
        <w:rPr>
          <w:i/>
          <w:sz w:val="28"/>
          <w:szCs w:val="28"/>
          <w:lang w:val="en-US"/>
        </w:rPr>
        <w:t>l</w:t>
      </w:r>
      <w:proofErr w:type="gramEnd"/>
    </w:p>
    <w:p w:rsidR="00915017" w:rsidRPr="00915017" w:rsidRDefault="00915017" w:rsidP="00915017">
      <w:pPr>
        <w:jc w:val="both"/>
        <w:rPr>
          <w:i/>
          <w:sz w:val="28"/>
          <w:szCs w:val="28"/>
        </w:rPr>
      </w:pPr>
      <w:r w:rsidRPr="00915017">
        <w:rPr>
          <w:i/>
          <w:noProof/>
          <w:sz w:val="28"/>
          <w:szCs w:val="28"/>
        </w:rPr>
        <w:pict>
          <v:shapetype id="_x0000_t7" coordsize="21600,21600" o:spt="7" adj="5400" path="m@0,l,21600@1,21600,21600,xe">
            <v:stroke joinstyle="miter"/>
            <v:formulas>
              <v:f eqn="val #0"/>
              <v:f eqn="sum width 0 #0"/>
              <v:f eqn="prod #0 1 2"/>
              <v:f eqn="sum width 0 @2"/>
              <v:f eqn="mid #0 width"/>
              <v:f eqn="mid @1 0"/>
              <v:f eqn="prod height width #0"/>
              <v:f eqn="prod @6 1 2"/>
              <v:f eqn="sum height 0 @7"/>
              <v:f eqn="prod width 1 2"/>
              <v:f eqn="sum #0 0 @9"/>
              <v:f eqn="if @10 @8 0"/>
              <v:f eqn="if @10 @7 height"/>
            </v:formulas>
            <v:path gradientshapeok="t" o:connecttype="custom" o:connectlocs="@4,0;10800,@11;@3,10800;@5,21600;10800,@12;@2,10800" textboxrect="1800,1800,19800,19800;8100,8100,13500,13500;10800,10800,10800,10800"/>
            <v:handles>
              <v:h position="#0,topLeft" xrange="0,21600"/>
            </v:handles>
          </v:shapetype>
          <v:shape id="_x0000_s1032" type="#_x0000_t7" style="position:absolute;left:0;text-align:left;margin-left:63pt;margin-top:4.65pt;width:45pt;height:36pt;z-index:251666432" fillcolor="silver">
            <w10:wrap side="left"/>
            <w10:anchorlock/>
          </v:shape>
        </w:pict>
      </w:r>
      <w:r w:rsidRPr="00915017">
        <w:rPr>
          <w:i/>
          <w:sz w:val="28"/>
          <w:szCs w:val="28"/>
        </w:rPr>
        <w:tab/>
      </w:r>
      <w:r w:rsidRPr="00915017">
        <w:rPr>
          <w:i/>
          <w:sz w:val="28"/>
          <w:szCs w:val="28"/>
        </w:rPr>
        <w:tab/>
      </w:r>
      <w:r w:rsidRPr="00915017">
        <w:rPr>
          <w:i/>
          <w:sz w:val="28"/>
          <w:szCs w:val="28"/>
        </w:rPr>
        <w:tab/>
        <w:t xml:space="preserve">  </w:t>
      </w:r>
      <w:proofErr w:type="gramStart"/>
      <w:r w:rsidRPr="00915017">
        <w:rPr>
          <w:i/>
          <w:sz w:val="28"/>
          <w:szCs w:val="28"/>
          <w:lang w:val="en-US"/>
        </w:rPr>
        <w:t>l</w:t>
      </w:r>
      <w:proofErr w:type="gramEnd"/>
      <w:r w:rsidRPr="00915017">
        <w:rPr>
          <w:i/>
          <w:sz w:val="28"/>
          <w:szCs w:val="28"/>
        </w:rPr>
        <w:tab/>
      </w:r>
      <w:r w:rsidRPr="00915017">
        <w:rPr>
          <w:i/>
          <w:sz w:val="28"/>
          <w:szCs w:val="28"/>
        </w:rPr>
        <w:tab/>
      </w:r>
      <w:proofErr w:type="spellStart"/>
      <w:r w:rsidRPr="00915017">
        <w:rPr>
          <w:i/>
          <w:sz w:val="28"/>
          <w:szCs w:val="28"/>
          <w:lang w:val="en-US"/>
        </w:rPr>
        <w:t>d</w:t>
      </w:r>
      <w:r w:rsidRPr="00915017">
        <w:rPr>
          <w:i/>
          <w:sz w:val="28"/>
          <w:szCs w:val="28"/>
          <w:vertAlign w:val="subscript"/>
          <w:lang w:val="en-US"/>
        </w:rPr>
        <w:t>k</w:t>
      </w:r>
      <w:proofErr w:type="spellEnd"/>
      <w:r w:rsidRPr="00915017">
        <w:rPr>
          <w:i/>
          <w:sz w:val="28"/>
          <w:szCs w:val="28"/>
        </w:rPr>
        <w:t xml:space="preserve"> = </w:t>
      </w:r>
      <w:r w:rsidRPr="00915017">
        <w:rPr>
          <w:i/>
          <w:sz w:val="28"/>
          <w:szCs w:val="28"/>
          <w:lang w:val="en-US"/>
        </w:rPr>
        <w:t>l</w:t>
      </w:r>
    </w:p>
    <w:p w:rsidR="00915017" w:rsidRPr="00915017" w:rsidRDefault="00915017" w:rsidP="00915017">
      <w:pPr>
        <w:jc w:val="both"/>
        <w:rPr>
          <w:i/>
          <w:sz w:val="28"/>
          <w:szCs w:val="28"/>
        </w:rPr>
      </w:pPr>
    </w:p>
    <w:p w:rsidR="00915017" w:rsidRPr="00915017" w:rsidRDefault="00915017" w:rsidP="00915017">
      <w:pPr>
        <w:jc w:val="both"/>
        <w:rPr>
          <w:i/>
          <w:sz w:val="28"/>
          <w:szCs w:val="28"/>
        </w:rPr>
      </w:pPr>
    </w:p>
    <w:p w:rsidR="00915017" w:rsidRPr="00915017" w:rsidRDefault="00915017" w:rsidP="00915017">
      <w:pPr>
        <w:jc w:val="both"/>
        <w:rPr>
          <w:sz w:val="28"/>
          <w:szCs w:val="28"/>
        </w:rPr>
      </w:pPr>
      <w:r w:rsidRPr="00915017">
        <w:rPr>
          <w:sz w:val="28"/>
          <w:szCs w:val="28"/>
        </w:rPr>
        <w:tab/>
        <w:t>3. Для кусков неправильной формы диаметр определяют по двум или трем линейным измерениям, вписав его в параллелепипед</w:t>
      </w:r>
    </w:p>
    <w:p w:rsidR="00915017" w:rsidRPr="00915017" w:rsidRDefault="00915017" w:rsidP="00915017">
      <w:pPr>
        <w:jc w:val="both"/>
        <w:rPr>
          <w:i/>
          <w:sz w:val="28"/>
          <w:szCs w:val="28"/>
        </w:rPr>
      </w:pPr>
      <w:r w:rsidRPr="00915017">
        <w:rPr>
          <w:sz w:val="28"/>
          <w:szCs w:val="28"/>
        </w:rPr>
        <w:t xml:space="preserve">                                </w:t>
      </w:r>
      <w:proofErr w:type="gramStart"/>
      <w:r w:rsidRPr="00915017">
        <w:rPr>
          <w:i/>
          <w:sz w:val="28"/>
          <w:szCs w:val="28"/>
          <w:lang w:val="en-US"/>
        </w:rPr>
        <w:t>b</w:t>
      </w:r>
      <w:proofErr w:type="gramEnd"/>
    </w:p>
    <w:p w:rsidR="00915017" w:rsidRPr="00915017" w:rsidRDefault="00915017" w:rsidP="00915017">
      <w:pPr>
        <w:jc w:val="both"/>
        <w:rPr>
          <w:i/>
          <w:sz w:val="28"/>
          <w:szCs w:val="28"/>
        </w:rPr>
      </w:pPr>
      <w:r w:rsidRPr="00915017">
        <w:rPr>
          <w:noProof/>
          <w:sz w:val="28"/>
          <w:szCs w:val="28"/>
        </w:rPr>
        <w:pict>
          <v:line id="_x0000_s1037" style="position:absolute;left:0;text-align:left;z-index:251671552" from="112.5pt,9.65pt" to="112.5pt,45.65pt">
            <v:stroke startarrow="block" endarrow="block"/>
            <w10:wrap side="left"/>
            <w10:anchorlock/>
          </v:line>
        </w:pict>
      </w:r>
      <w:r w:rsidRPr="00915017">
        <w:rPr>
          <w:noProof/>
          <w:sz w:val="28"/>
          <w:szCs w:val="28"/>
        </w:rPr>
        <w:pict>
          <v:line id="_x0000_s1036" style="position:absolute;left:0;text-align:left;flip:y;z-index:251670528" from="110.25pt,-7.6pt" to="128.25pt,10.4pt">
            <v:stroke startarrow="block" endarrow="block"/>
            <w10:wrap side="left"/>
            <w10:anchorlock/>
          </v:line>
        </w:pict>
      </w:r>
      <w:r w:rsidRPr="00915017">
        <w:rPr>
          <w:noProof/>
          <w:sz w:val="28"/>
          <w:szCs w:val="28"/>
        </w:rPr>
        <w:pict>
          <v:line id="_x0000_s1035" style="position:absolute;left:0;text-align:left;z-index:251669504" from="-2.25pt,8.15pt" to="114.75pt,8.15pt">
            <v:stroke startarrow="block" endarrow="block"/>
            <w10:wrap side="left"/>
            <w10:anchorlock/>
          </v:line>
        </w:pict>
      </w:r>
      <w:r w:rsidRPr="00915017">
        <w:rPr>
          <w:noProof/>
          <w:sz w:val="28"/>
          <w:szCs w:val="28"/>
        </w:rPr>
        <w:pict>
          <v:shape id="_x0000_s1026" type="#_x0000_t16" style="position:absolute;left:0;text-align:left;margin-left:0;margin-top:-6.1pt;width:126pt;height:54pt;z-index:-251656192" fillcolor="silver">
            <w10:wrap side="left"/>
            <w10:anchorlock/>
          </v:shape>
        </w:pict>
      </w:r>
      <w:r w:rsidRPr="00915017">
        <w:rPr>
          <w:sz w:val="28"/>
          <w:szCs w:val="28"/>
        </w:rPr>
        <w:t xml:space="preserve">                 </w:t>
      </w:r>
      <w:proofErr w:type="gramStart"/>
      <w:r w:rsidRPr="00915017">
        <w:rPr>
          <w:i/>
          <w:sz w:val="28"/>
          <w:szCs w:val="28"/>
          <w:lang w:val="en-US"/>
        </w:rPr>
        <w:t>l</w:t>
      </w:r>
      <w:proofErr w:type="gramEnd"/>
      <w:r w:rsidRPr="00915017">
        <w:rPr>
          <w:i/>
          <w:sz w:val="28"/>
          <w:szCs w:val="28"/>
        </w:rPr>
        <w:t xml:space="preserve">           </w:t>
      </w:r>
      <w:r w:rsidRPr="00915017">
        <w:rPr>
          <w:i/>
          <w:sz w:val="28"/>
          <w:szCs w:val="28"/>
        </w:rPr>
        <w:tab/>
      </w:r>
      <w:r w:rsidRPr="00915017">
        <w:rPr>
          <w:i/>
          <w:sz w:val="28"/>
          <w:szCs w:val="28"/>
        </w:rPr>
        <w:tab/>
      </w:r>
      <w:r w:rsidRPr="00915017">
        <w:rPr>
          <w:i/>
          <w:sz w:val="28"/>
          <w:szCs w:val="28"/>
        </w:rPr>
        <w:tab/>
      </w:r>
      <w:r w:rsidRPr="00915017">
        <w:rPr>
          <w:i/>
          <w:position w:val="-24"/>
          <w:sz w:val="28"/>
          <w:szCs w:val="28"/>
        </w:rPr>
        <w:object w:dxaOrig="1420" w:dyaOrig="620">
          <v:shape id="_x0000_i1030" type="#_x0000_t75" style="width:71.25pt;height:30.75pt" o:ole="">
            <v:imagedata r:id="rId14" o:title=""/>
          </v:shape>
          <o:OLEObject Type="Embed" ProgID="Equation.3" ShapeID="_x0000_i1030" DrawAspect="Content" ObjectID="_1661102777" r:id="rId15"/>
        </w:object>
      </w:r>
      <w:r w:rsidRPr="00915017">
        <w:rPr>
          <w:i/>
          <w:sz w:val="28"/>
          <w:szCs w:val="28"/>
        </w:rPr>
        <w:t xml:space="preserve">;           </w:t>
      </w:r>
      <w:r w:rsidRPr="00915017">
        <w:rPr>
          <w:i/>
          <w:position w:val="-12"/>
          <w:sz w:val="28"/>
          <w:szCs w:val="28"/>
        </w:rPr>
        <w:object w:dxaOrig="1380" w:dyaOrig="400">
          <v:shape id="_x0000_i1031" type="#_x0000_t75" style="width:69pt;height:20.25pt" o:ole="">
            <v:imagedata r:id="rId16" o:title=""/>
          </v:shape>
          <o:OLEObject Type="Embed" ProgID="Equation.3" ShapeID="_x0000_i1031" DrawAspect="Content" ObjectID="_1661102778" r:id="rId17"/>
        </w:object>
      </w:r>
    </w:p>
    <w:p w:rsidR="00915017" w:rsidRPr="00915017" w:rsidRDefault="00915017" w:rsidP="00915017">
      <w:pPr>
        <w:jc w:val="both"/>
        <w:rPr>
          <w:i/>
          <w:sz w:val="28"/>
          <w:szCs w:val="28"/>
        </w:rPr>
      </w:pPr>
      <w:r w:rsidRPr="00915017">
        <w:rPr>
          <w:i/>
          <w:sz w:val="28"/>
          <w:szCs w:val="28"/>
        </w:rPr>
        <w:t xml:space="preserve">                                 </w:t>
      </w:r>
      <w:proofErr w:type="gramStart"/>
      <w:r w:rsidRPr="00915017">
        <w:rPr>
          <w:i/>
          <w:sz w:val="28"/>
          <w:szCs w:val="28"/>
          <w:lang w:val="en-US"/>
        </w:rPr>
        <w:t>h</w:t>
      </w:r>
      <w:proofErr w:type="gramEnd"/>
      <w:r w:rsidRPr="00915017">
        <w:rPr>
          <w:i/>
          <w:sz w:val="28"/>
          <w:szCs w:val="28"/>
        </w:rPr>
        <w:t xml:space="preserve">               </w:t>
      </w:r>
      <w:r w:rsidRPr="00915017">
        <w:rPr>
          <w:i/>
          <w:position w:val="-24"/>
          <w:sz w:val="28"/>
          <w:szCs w:val="28"/>
          <w:lang w:val="en-US"/>
        </w:rPr>
        <w:object w:dxaOrig="1080" w:dyaOrig="620">
          <v:shape id="_x0000_i1032" type="#_x0000_t75" style="width:54pt;height:30.75pt" o:ole="">
            <v:imagedata r:id="rId18" o:title=""/>
          </v:shape>
          <o:OLEObject Type="Embed" ProgID="Equation.3" ShapeID="_x0000_i1032" DrawAspect="Content" ObjectID="_1661102779" r:id="rId19"/>
        </w:object>
      </w:r>
      <w:r w:rsidRPr="00915017">
        <w:rPr>
          <w:i/>
          <w:sz w:val="28"/>
          <w:szCs w:val="28"/>
        </w:rPr>
        <w:t xml:space="preserve">;                </w:t>
      </w:r>
      <w:r w:rsidRPr="00915017">
        <w:rPr>
          <w:i/>
          <w:position w:val="-12"/>
          <w:sz w:val="28"/>
          <w:szCs w:val="28"/>
        </w:rPr>
        <w:object w:dxaOrig="1120" w:dyaOrig="400">
          <v:shape id="_x0000_i1033" type="#_x0000_t75" style="width:56.25pt;height:20.25pt" o:ole="">
            <v:imagedata r:id="rId20" o:title=""/>
          </v:shape>
          <o:OLEObject Type="Embed" ProgID="Equation.3" ShapeID="_x0000_i1033" DrawAspect="Content" ObjectID="_1661102780" r:id="rId21"/>
        </w:object>
      </w:r>
    </w:p>
    <w:p w:rsidR="00915017" w:rsidRPr="00915017" w:rsidRDefault="00915017" w:rsidP="00915017">
      <w:pPr>
        <w:jc w:val="both"/>
        <w:rPr>
          <w:i/>
          <w:sz w:val="28"/>
          <w:szCs w:val="28"/>
        </w:rPr>
      </w:pPr>
    </w:p>
    <w:p w:rsidR="00915017" w:rsidRPr="00915017" w:rsidRDefault="00915017" w:rsidP="00915017">
      <w:pPr>
        <w:jc w:val="both"/>
        <w:rPr>
          <w:sz w:val="28"/>
          <w:szCs w:val="28"/>
        </w:rPr>
      </w:pPr>
      <w:r w:rsidRPr="00915017">
        <w:rPr>
          <w:sz w:val="28"/>
          <w:szCs w:val="28"/>
        </w:rPr>
        <w:tab/>
        <w:t>4. Кроме этого размер куска можно определить через эквивалентный диаметр</w:t>
      </w:r>
    </w:p>
    <w:p w:rsidR="00915017" w:rsidRPr="00915017" w:rsidRDefault="00915017" w:rsidP="00915017">
      <w:pPr>
        <w:jc w:val="center"/>
        <w:rPr>
          <w:sz w:val="28"/>
          <w:szCs w:val="28"/>
        </w:rPr>
      </w:pPr>
      <w:r w:rsidRPr="00915017">
        <w:rPr>
          <w:position w:val="-12"/>
          <w:sz w:val="28"/>
          <w:szCs w:val="28"/>
        </w:rPr>
        <w:object w:dxaOrig="1280" w:dyaOrig="400">
          <v:shape id="_x0000_i1034" type="#_x0000_t75" style="width:63.75pt;height:20.25pt" o:ole="">
            <v:imagedata r:id="rId22" o:title=""/>
          </v:shape>
          <o:OLEObject Type="Embed" ProgID="Equation.3" ShapeID="_x0000_i1034" DrawAspect="Content" ObjectID="_1661102781" r:id="rId23"/>
        </w:object>
      </w:r>
      <w:r w:rsidRPr="00915017">
        <w:rPr>
          <w:sz w:val="28"/>
          <w:szCs w:val="28"/>
        </w:rPr>
        <w:t xml:space="preserve">     </w:t>
      </w:r>
      <w:r w:rsidRPr="00915017">
        <w:rPr>
          <w:position w:val="-24"/>
          <w:sz w:val="28"/>
          <w:szCs w:val="28"/>
        </w:rPr>
        <w:object w:dxaOrig="700" w:dyaOrig="620">
          <v:shape id="_x0000_i1035" type="#_x0000_t75" style="width:35.25pt;height:30.75pt" o:ole="">
            <v:imagedata r:id="rId24" o:title=""/>
          </v:shape>
          <o:OLEObject Type="Embed" ProgID="Equation.3" ShapeID="_x0000_i1035" DrawAspect="Content" ObjectID="_1661102782" r:id="rId25"/>
        </w:object>
      </w:r>
      <w:r w:rsidRPr="00915017">
        <w:rPr>
          <w:sz w:val="28"/>
          <w:szCs w:val="28"/>
        </w:rPr>
        <w:t xml:space="preserve">       </w:t>
      </w:r>
    </w:p>
    <w:p w:rsidR="00915017" w:rsidRPr="00915017" w:rsidRDefault="00915017" w:rsidP="00915017">
      <w:pPr>
        <w:jc w:val="center"/>
        <w:rPr>
          <w:sz w:val="28"/>
          <w:szCs w:val="28"/>
        </w:rPr>
      </w:pPr>
      <w:r w:rsidRPr="00915017">
        <w:rPr>
          <w:position w:val="-26"/>
          <w:sz w:val="28"/>
          <w:szCs w:val="28"/>
        </w:rPr>
        <w:object w:dxaOrig="1420" w:dyaOrig="700">
          <v:shape id="_x0000_i1036" type="#_x0000_t75" style="width:71.25pt;height:35.25pt" o:ole="">
            <v:imagedata r:id="rId26" o:title=""/>
          </v:shape>
          <o:OLEObject Type="Embed" ProgID="Equation.3" ShapeID="_x0000_i1036" DrawAspect="Content" ObjectID="_1661102783" r:id="rId27"/>
        </w:object>
      </w:r>
    </w:p>
    <w:p w:rsidR="00915017" w:rsidRPr="00915017" w:rsidRDefault="00915017" w:rsidP="00915017">
      <w:pPr>
        <w:jc w:val="both"/>
        <w:rPr>
          <w:sz w:val="28"/>
          <w:szCs w:val="28"/>
        </w:rPr>
      </w:pPr>
      <w:r w:rsidRPr="00915017">
        <w:rPr>
          <w:sz w:val="28"/>
          <w:szCs w:val="28"/>
        </w:rPr>
        <w:tab/>
        <w:t xml:space="preserve">где: </w:t>
      </w:r>
      <w:r w:rsidRPr="00915017">
        <w:rPr>
          <w:i/>
          <w:sz w:val="28"/>
          <w:szCs w:val="28"/>
        </w:rPr>
        <w:t>G</w:t>
      </w:r>
      <w:r w:rsidRPr="00915017">
        <w:rPr>
          <w:sz w:val="28"/>
          <w:szCs w:val="28"/>
        </w:rPr>
        <w:t xml:space="preserve"> – масса зерна, </w:t>
      </w:r>
      <w:proofErr w:type="gramStart"/>
      <w:r w:rsidRPr="00915017">
        <w:rPr>
          <w:sz w:val="28"/>
          <w:szCs w:val="28"/>
        </w:rPr>
        <w:t>кг</w:t>
      </w:r>
      <w:proofErr w:type="gramEnd"/>
      <w:r w:rsidRPr="00915017">
        <w:rPr>
          <w:sz w:val="28"/>
          <w:szCs w:val="28"/>
        </w:rPr>
        <w:t>;</w:t>
      </w:r>
    </w:p>
    <w:p w:rsidR="00915017" w:rsidRPr="00915017" w:rsidRDefault="00915017" w:rsidP="00915017">
      <w:pPr>
        <w:jc w:val="both"/>
        <w:rPr>
          <w:sz w:val="28"/>
          <w:szCs w:val="28"/>
        </w:rPr>
      </w:pPr>
      <w:r w:rsidRPr="00915017">
        <w:rPr>
          <w:sz w:val="28"/>
          <w:szCs w:val="28"/>
        </w:rPr>
        <w:t xml:space="preserve">                  </w:t>
      </w:r>
      <w:r w:rsidRPr="00915017">
        <w:rPr>
          <w:i/>
          <w:sz w:val="28"/>
          <w:szCs w:val="28"/>
        </w:rPr>
        <w:t>δ</w:t>
      </w:r>
      <w:r w:rsidRPr="00915017">
        <w:rPr>
          <w:sz w:val="28"/>
          <w:szCs w:val="28"/>
        </w:rPr>
        <w:t xml:space="preserve"> – плотность, </w:t>
      </w:r>
      <w:proofErr w:type="gramStart"/>
      <w:r w:rsidRPr="00915017">
        <w:rPr>
          <w:sz w:val="28"/>
          <w:szCs w:val="28"/>
        </w:rPr>
        <w:t>кг</w:t>
      </w:r>
      <w:proofErr w:type="gramEnd"/>
      <w:r w:rsidRPr="00915017">
        <w:rPr>
          <w:sz w:val="28"/>
          <w:szCs w:val="28"/>
        </w:rPr>
        <w:t>/м</w:t>
      </w:r>
      <w:r w:rsidRPr="00915017">
        <w:rPr>
          <w:sz w:val="28"/>
          <w:szCs w:val="28"/>
          <w:vertAlign w:val="superscript"/>
        </w:rPr>
        <w:t>3</w:t>
      </w:r>
      <w:r w:rsidRPr="00915017">
        <w:rPr>
          <w:sz w:val="28"/>
          <w:szCs w:val="28"/>
        </w:rPr>
        <w:t>.</w:t>
      </w:r>
    </w:p>
    <w:p w:rsidR="00915017" w:rsidRPr="00915017" w:rsidRDefault="00915017" w:rsidP="00915017">
      <w:pPr>
        <w:jc w:val="both"/>
        <w:rPr>
          <w:sz w:val="28"/>
          <w:szCs w:val="28"/>
        </w:rPr>
      </w:pPr>
      <w:r w:rsidRPr="00915017">
        <w:rPr>
          <w:sz w:val="28"/>
          <w:szCs w:val="28"/>
        </w:rPr>
        <w:tab/>
      </w:r>
    </w:p>
    <w:p w:rsidR="00915017" w:rsidRPr="00915017" w:rsidRDefault="00915017" w:rsidP="00915017">
      <w:pPr>
        <w:ind w:firstLine="708"/>
        <w:jc w:val="both"/>
        <w:rPr>
          <w:sz w:val="28"/>
          <w:szCs w:val="28"/>
        </w:rPr>
      </w:pPr>
      <w:r w:rsidRPr="00915017">
        <w:rPr>
          <w:sz w:val="28"/>
          <w:szCs w:val="28"/>
        </w:rPr>
        <w:t>Крупность всей массы сыпучего материала оценивают по гранулометрическому составу.</w:t>
      </w:r>
    </w:p>
    <w:p w:rsidR="00915017" w:rsidRPr="00915017" w:rsidRDefault="00915017" w:rsidP="00915017">
      <w:pPr>
        <w:jc w:val="both"/>
        <w:rPr>
          <w:sz w:val="28"/>
          <w:szCs w:val="28"/>
        </w:rPr>
      </w:pPr>
      <w:r w:rsidRPr="00915017">
        <w:rPr>
          <w:sz w:val="28"/>
          <w:szCs w:val="28"/>
        </w:rPr>
        <w:tab/>
      </w:r>
      <w:r w:rsidRPr="00915017">
        <w:rPr>
          <w:i/>
          <w:sz w:val="28"/>
          <w:szCs w:val="28"/>
        </w:rPr>
        <w:t>Гранулометрическим составом</w:t>
      </w:r>
      <w:r w:rsidRPr="00915017">
        <w:rPr>
          <w:b/>
          <w:i/>
          <w:sz w:val="28"/>
          <w:szCs w:val="28"/>
        </w:rPr>
        <w:t xml:space="preserve"> </w:t>
      </w:r>
      <w:r w:rsidRPr="00915017">
        <w:rPr>
          <w:sz w:val="28"/>
          <w:szCs w:val="28"/>
        </w:rPr>
        <w:t>называют соотношение массовых содержаний зерен различной крупности, входящих в состав полезного ископаемого. Гранулометрический состав материала определяют посредством анализов:</w:t>
      </w:r>
    </w:p>
    <w:p w:rsidR="00915017" w:rsidRPr="00915017" w:rsidRDefault="00915017" w:rsidP="00915017">
      <w:pPr>
        <w:jc w:val="both"/>
        <w:rPr>
          <w:sz w:val="28"/>
          <w:szCs w:val="28"/>
        </w:rPr>
      </w:pPr>
      <w:r w:rsidRPr="00915017">
        <w:rPr>
          <w:sz w:val="28"/>
          <w:szCs w:val="28"/>
        </w:rPr>
        <w:tab/>
        <w:t xml:space="preserve">1. ситового – путем рассева на ситах на классы крупности, для материалов крупнее </w:t>
      </w:r>
      <w:smartTag w:uri="urn:schemas-microsoft-com:office:smarttags" w:element="metricconverter">
        <w:smartTagPr>
          <w:attr w:name="ProductID" w:val="0,04 мм"/>
        </w:smartTagPr>
        <w:r w:rsidRPr="00915017">
          <w:rPr>
            <w:sz w:val="28"/>
            <w:szCs w:val="28"/>
          </w:rPr>
          <w:t>0,04 мм</w:t>
        </w:r>
      </w:smartTag>
      <w:r w:rsidRPr="00915017">
        <w:rPr>
          <w:sz w:val="28"/>
          <w:szCs w:val="28"/>
        </w:rPr>
        <w:t>;</w:t>
      </w:r>
    </w:p>
    <w:p w:rsidR="00915017" w:rsidRPr="00915017" w:rsidRDefault="00915017" w:rsidP="00915017">
      <w:pPr>
        <w:jc w:val="both"/>
        <w:rPr>
          <w:sz w:val="28"/>
          <w:szCs w:val="28"/>
        </w:rPr>
      </w:pPr>
      <w:r w:rsidRPr="00915017">
        <w:rPr>
          <w:sz w:val="28"/>
          <w:szCs w:val="28"/>
        </w:rPr>
        <w:tab/>
        <w:t xml:space="preserve">2. </w:t>
      </w:r>
      <w:proofErr w:type="spellStart"/>
      <w:r w:rsidRPr="00915017">
        <w:rPr>
          <w:sz w:val="28"/>
          <w:szCs w:val="28"/>
        </w:rPr>
        <w:t>седиментационного</w:t>
      </w:r>
      <w:proofErr w:type="spellEnd"/>
      <w:r w:rsidRPr="00915017">
        <w:rPr>
          <w:sz w:val="28"/>
          <w:szCs w:val="28"/>
        </w:rPr>
        <w:t xml:space="preserve"> – путем разделения материала на фракции по скорости падения частиц в жидкой среде, для материала крупностью от 50 до 5 </w:t>
      </w:r>
      <w:proofErr w:type="spellStart"/>
      <w:r w:rsidRPr="00915017">
        <w:rPr>
          <w:sz w:val="28"/>
          <w:szCs w:val="28"/>
        </w:rPr>
        <w:t>мк</w:t>
      </w:r>
      <w:proofErr w:type="spellEnd"/>
      <w:r w:rsidRPr="00915017">
        <w:rPr>
          <w:sz w:val="28"/>
          <w:szCs w:val="28"/>
        </w:rPr>
        <w:t>;</w:t>
      </w:r>
    </w:p>
    <w:p w:rsidR="00915017" w:rsidRPr="00915017" w:rsidRDefault="00915017" w:rsidP="00915017">
      <w:pPr>
        <w:jc w:val="both"/>
        <w:rPr>
          <w:sz w:val="28"/>
          <w:szCs w:val="28"/>
        </w:rPr>
      </w:pPr>
      <w:r w:rsidRPr="00915017">
        <w:rPr>
          <w:sz w:val="28"/>
          <w:szCs w:val="28"/>
        </w:rPr>
        <w:tab/>
        <w:t xml:space="preserve">3. микроскопического – путем измерения частиц под микроскопом и классификации их на группы в узких границах определенных размеров для материалов крупностью менее 50 </w:t>
      </w:r>
      <w:proofErr w:type="spellStart"/>
      <w:r w:rsidRPr="00915017">
        <w:rPr>
          <w:sz w:val="28"/>
          <w:szCs w:val="28"/>
        </w:rPr>
        <w:t>мк</w:t>
      </w:r>
      <w:proofErr w:type="spellEnd"/>
      <w:r w:rsidRPr="00915017">
        <w:rPr>
          <w:sz w:val="28"/>
          <w:szCs w:val="28"/>
        </w:rPr>
        <w:t>.</w:t>
      </w:r>
    </w:p>
    <w:p w:rsidR="00915017" w:rsidRPr="00915017" w:rsidRDefault="00915017" w:rsidP="00915017">
      <w:pPr>
        <w:jc w:val="both"/>
        <w:rPr>
          <w:sz w:val="28"/>
          <w:szCs w:val="28"/>
        </w:rPr>
      </w:pPr>
      <w:r w:rsidRPr="00915017">
        <w:rPr>
          <w:sz w:val="28"/>
          <w:szCs w:val="28"/>
        </w:rPr>
        <w:tab/>
        <w:t xml:space="preserve">Определение гранулометрического состава руды необходимо для осуществления контроля процессов </w:t>
      </w:r>
      <w:proofErr w:type="spellStart"/>
      <w:r w:rsidRPr="00915017">
        <w:rPr>
          <w:sz w:val="28"/>
          <w:szCs w:val="28"/>
        </w:rPr>
        <w:t>грохочения</w:t>
      </w:r>
      <w:proofErr w:type="spellEnd"/>
      <w:r w:rsidRPr="00915017">
        <w:rPr>
          <w:sz w:val="28"/>
          <w:szCs w:val="28"/>
        </w:rPr>
        <w:t xml:space="preserve">, дробления и измельчения. А </w:t>
      </w:r>
      <w:r w:rsidRPr="00915017">
        <w:rPr>
          <w:sz w:val="28"/>
          <w:szCs w:val="28"/>
        </w:rPr>
        <w:lastRenderedPageBreak/>
        <w:t>так же для определения эффективности работы классификаторов. Наиболее распространенный способ определения гранулометрического состава – ситовой анализ.</w:t>
      </w:r>
    </w:p>
    <w:p w:rsidR="00915017" w:rsidRPr="00915017" w:rsidRDefault="00915017" w:rsidP="00915017">
      <w:pPr>
        <w:jc w:val="both"/>
        <w:rPr>
          <w:sz w:val="28"/>
          <w:szCs w:val="28"/>
        </w:rPr>
      </w:pPr>
    </w:p>
    <w:p w:rsidR="00915017" w:rsidRPr="00915017" w:rsidRDefault="00915017" w:rsidP="00915017">
      <w:pPr>
        <w:jc w:val="center"/>
        <w:rPr>
          <w:b/>
          <w:sz w:val="28"/>
          <w:szCs w:val="28"/>
        </w:rPr>
      </w:pPr>
      <w:r w:rsidRPr="00915017">
        <w:rPr>
          <w:b/>
          <w:sz w:val="28"/>
          <w:szCs w:val="28"/>
        </w:rPr>
        <w:t>Ситовой анализ</w:t>
      </w:r>
    </w:p>
    <w:p w:rsidR="00915017" w:rsidRPr="00915017" w:rsidRDefault="00915017" w:rsidP="00915017">
      <w:pPr>
        <w:jc w:val="center"/>
        <w:rPr>
          <w:b/>
          <w:sz w:val="28"/>
          <w:szCs w:val="28"/>
        </w:rPr>
      </w:pPr>
    </w:p>
    <w:p w:rsidR="00915017" w:rsidRPr="00915017" w:rsidRDefault="00915017" w:rsidP="00915017">
      <w:pPr>
        <w:jc w:val="both"/>
        <w:rPr>
          <w:sz w:val="28"/>
          <w:szCs w:val="28"/>
        </w:rPr>
      </w:pPr>
      <w:r w:rsidRPr="00915017">
        <w:rPr>
          <w:sz w:val="28"/>
          <w:szCs w:val="28"/>
        </w:rPr>
        <w:tab/>
      </w:r>
      <w:r w:rsidRPr="00915017">
        <w:rPr>
          <w:b/>
          <w:sz w:val="28"/>
          <w:szCs w:val="28"/>
        </w:rPr>
        <w:t>Ситовой анализ</w:t>
      </w:r>
      <w:r w:rsidRPr="00915017">
        <w:rPr>
          <w:sz w:val="28"/>
          <w:szCs w:val="28"/>
        </w:rPr>
        <w:t xml:space="preserve"> – рассев сыпучего материала, с целью определения его гранулометрического состава, через стандартный набор сит и определение процентного содержания остатка на каждом из них по отношению к массе исходной пробы.  </w:t>
      </w:r>
    </w:p>
    <w:p w:rsidR="00915017" w:rsidRPr="00915017" w:rsidRDefault="00915017" w:rsidP="00915017">
      <w:pPr>
        <w:ind w:firstLine="708"/>
        <w:jc w:val="both"/>
        <w:rPr>
          <w:sz w:val="28"/>
          <w:szCs w:val="28"/>
        </w:rPr>
      </w:pPr>
      <w:r w:rsidRPr="00915017">
        <w:rPr>
          <w:sz w:val="28"/>
          <w:szCs w:val="28"/>
        </w:rPr>
        <w:t>При этом диаметр зерна определяется размером отверстия, через которое оно проходит.</w:t>
      </w:r>
    </w:p>
    <w:p w:rsidR="00915017" w:rsidRPr="00915017" w:rsidRDefault="00915017" w:rsidP="00915017">
      <w:pPr>
        <w:jc w:val="both"/>
        <w:rPr>
          <w:sz w:val="28"/>
          <w:szCs w:val="28"/>
        </w:rPr>
      </w:pPr>
      <w:r w:rsidRPr="00915017">
        <w:rPr>
          <w:sz w:val="28"/>
          <w:szCs w:val="28"/>
        </w:rPr>
        <w:tab/>
        <w:t xml:space="preserve">Материал крупнее </w:t>
      </w:r>
      <w:smartTag w:uri="urn:schemas-microsoft-com:office:smarttags" w:element="metricconverter">
        <w:smartTagPr>
          <w:attr w:name="ProductID" w:val="25 мм"/>
        </w:smartTagPr>
        <w:r w:rsidRPr="00915017">
          <w:rPr>
            <w:sz w:val="28"/>
            <w:szCs w:val="28"/>
          </w:rPr>
          <w:t>25 мм</w:t>
        </w:r>
      </w:smartTag>
      <w:r w:rsidRPr="00915017">
        <w:rPr>
          <w:sz w:val="28"/>
          <w:szCs w:val="28"/>
        </w:rPr>
        <w:t xml:space="preserve"> рассеивается на качающихся горизонтальных грохотах или (значительно реже) ручных ситах. Мельче </w:t>
      </w:r>
      <w:smartTag w:uri="urn:schemas-microsoft-com:office:smarttags" w:element="metricconverter">
        <w:smartTagPr>
          <w:attr w:name="ProductID" w:val="25 мм"/>
        </w:smartTagPr>
        <w:r w:rsidRPr="00915017">
          <w:rPr>
            <w:sz w:val="28"/>
            <w:szCs w:val="28"/>
          </w:rPr>
          <w:t>25 мм</w:t>
        </w:r>
      </w:smartTag>
      <w:r w:rsidRPr="00915017">
        <w:rPr>
          <w:sz w:val="28"/>
          <w:szCs w:val="28"/>
        </w:rPr>
        <w:t xml:space="preserve"> – на лабораторных ситах. </w:t>
      </w:r>
      <w:r w:rsidRPr="00915017">
        <w:rPr>
          <w:sz w:val="28"/>
          <w:szCs w:val="28"/>
        </w:rPr>
        <w:tab/>
        <w:t>Достоверность анализа зависит в первую очередь от массы пробы, метода ее отбора и точности проведения анализа.</w:t>
      </w:r>
    </w:p>
    <w:p w:rsidR="00915017" w:rsidRPr="00915017" w:rsidRDefault="00915017" w:rsidP="00915017">
      <w:pPr>
        <w:jc w:val="both"/>
        <w:rPr>
          <w:sz w:val="28"/>
          <w:szCs w:val="28"/>
        </w:rPr>
      </w:pPr>
      <w:r w:rsidRPr="00915017">
        <w:rPr>
          <w:sz w:val="28"/>
          <w:szCs w:val="28"/>
        </w:rPr>
        <w:tab/>
        <w:t xml:space="preserve">Максимальная масса </w:t>
      </w:r>
      <w:r w:rsidRPr="00915017">
        <w:rPr>
          <w:i/>
          <w:sz w:val="28"/>
          <w:szCs w:val="28"/>
        </w:rPr>
        <w:t>М</w:t>
      </w:r>
      <w:r w:rsidRPr="00915017">
        <w:rPr>
          <w:sz w:val="28"/>
          <w:szCs w:val="28"/>
        </w:rPr>
        <w:t xml:space="preserve"> (кг) пробы руды для гранулометрического состава рассчитывается по  формулам</w:t>
      </w:r>
    </w:p>
    <w:p w:rsidR="00915017" w:rsidRPr="00915017" w:rsidRDefault="00915017" w:rsidP="00915017">
      <w:pPr>
        <w:jc w:val="center"/>
        <w:rPr>
          <w:sz w:val="28"/>
          <w:szCs w:val="28"/>
        </w:rPr>
      </w:pPr>
      <w:r w:rsidRPr="00915017">
        <w:rPr>
          <w:position w:val="-10"/>
          <w:sz w:val="28"/>
          <w:szCs w:val="28"/>
        </w:rPr>
        <w:object w:dxaOrig="1920" w:dyaOrig="360">
          <v:shape id="_x0000_i1037" type="#_x0000_t75" style="width:96pt;height:18pt" o:ole="">
            <v:imagedata r:id="rId28" o:title=""/>
          </v:shape>
          <o:OLEObject Type="Embed" ProgID="Equation.3" ShapeID="_x0000_i1037" DrawAspect="Content" ObjectID="_1661102784" r:id="rId29"/>
        </w:object>
      </w:r>
      <w:r w:rsidRPr="00915017">
        <w:rPr>
          <w:sz w:val="28"/>
          <w:szCs w:val="28"/>
        </w:rPr>
        <w:t xml:space="preserve"> </w:t>
      </w:r>
    </w:p>
    <w:p w:rsidR="00915017" w:rsidRPr="00915017" w:rsidRDefault="00915017" w:rsidP="00915017">
      <w:pPr>
        <w:jc w:val="center"/>
        <w:rPr>
          <w:sz w:val="28"/>
          <w:szCs w:val="28"/>
        </w:rPr>
      </w:pPr>
      <w:r w:rsidRPr="00915017">
        <w:rPr>
          <w:position w:val="-6"/>
          <w:sz w:val="28"/>
          <w:szCs w:val="28"/>
        </w:rPr>
        <w:object w:dxaOrig="920" w:dyaOrig="320">
          <v:shape id="_x0000_i1038" type="#_x0000_t75" style="width:45.75pt;height:15.75pt" o:ole="">
            <v:imagedata r:id="rId30" o:title=""/>
          </v:shape>
          <o:OLEObject Type="Embed" ProgID="Equation.3" ShapeID="_x0000_i1038" DrawAspect="Content" ObjectID="_1661102785" r:id="rId31"/>
        </w:object>
      </w:r>
      <w:r w:rsidRPr="00915017">
        <w:rPr>
          <w:sz w:val="28"/>
          <w:szCs w:val="28"/>
        </w:rPr>
        <w:tab/>
      </w:r>
    </w:p>
    <w:p w:rsidR="00915017" w:rsidRPr="00915017" w:rsidRDefault="00915017" w:rsidP="00915017">
      <w:pPr>
        <w:ind w:firstLine="708"/>
        <w:jc w:val="both"/>
        <w:rPr>
          <w:sz w:val="28"/>
          <w:szCs w:val="28"/>
        </w:rPr>
      </w:pPr>
      <w:r w:rsidRPr="00915017">
        <w:rPr>
          <w:sz w:val="28"/>
          <w:szCs w:val="28"/>
        </w:rPr>
        <w:t xml:space="preserve">где </w:t>
      </w:r>
      <w:r w:rsidRPr="00915017">
        <w:rPr>
          <w:i/>
          <w:sz w:val="28"/>
          <w:szCs w:val="28"/>
          <w:lang w:val="en-US"/>
        </w:rPr>
        <w:t>d</w:t>
      </w:r>
      <w:r w:rsidRPr="00915017">
        <w:rPr>
          <w:sz w:val="28"/>
          <w:szCs w:val="28"/>
        </w:rPr>
        <w:t xml:space="preserve"> – размер максимального зерна, </w:t>
      </w:r>
      <w:proofErr w:type="gramStart"/>
      <w:r w:rsidRPr="00915017">
        <w:rPr>
          <w:sz w:val="28"/>
          <w:szCs w:val="28"/>
        </w:rPr>
        <w:t>м</w:t>
      </w:r>
      <w:proofErr w:type="gramEnd"/>
    </w:p>
    <w:p w:rsidR="00915017" w:rsidRPr="00915017" w:rsidRDefault="00915017" w:rsidP="00915017">
      <w:pPr>
        <w:rPr>
          <w:sz w:val="28"/>
          <w:szCs w:val="28"/>
        </w:rPr>
      </w:pPr>
      <w:r w:rsidRPr="00915017">
        <w:rPr>
          <w:i/>
          <w:sz w:val="28"/>
          <w:szCs w:val="28"/>
        </w:rPr>
        <w:t xml:space="preserve">                </w:t>
      </w:r>
      <w:r w:rsidRPr="00915017">
        <w:rPr>
          <w:i/>
          <w:sz w:val="28"/>
          <w:szCs w:val="28"/>
          <w:lang w:val="en-US"/>
        </w:rPr>
        <w:t>k</w:t>
      </w:r>
      <w:r w:rsidRPr="00915017">
        <w:rPr>
          <w:sz w:val="28"/>
          <w:szCs w:val="28"/>
        </w:rPr>
        <w:t xml:space="preserve">- </w:t>
      </w:r>
      <w:proofErr w:type="gramStart"/>
      <w:r w:rsidRPr="00915017">
        <w:rPr>
          <w:sz w:val="28"/>
          <w:szCs w:val="28"/>
        </w:rPr>
        <w:t>коэффициент</w:t>
      </w:r>
      <w:proofErr w:type="gramEnd"/>
      <w:r w:rsidRPr="00915017">
        <w:rPr>
          <w:sz w:val="28"/>
          <w:szCs w:val="28"/>
        </w:rPr>
        <w:t>, зависящий от однородности состава</w:t>
      </w:r>
    </w:p>
    <w:p w:rsidR="00915017" w:rsidRPr="00915017" w:rsidRDefault="00915017" w:rsidP="00915017">
      <w:pPr>
        <w:jc w:val="both"/>
        <w:rPr>
          <w:sz w:val="28"/>
          <w:szCs w:val="28"/>
        </w:rPr>
      </w:pPr>
      <w:r w:rsidRPr="00915017">
        <w:rPr>
          <w:sz w:val="28"/>
          <w:szCs w:val="28"/>
        </w:rPr>
        <w:tab/>
        <w:t>В зависимости от требуемой точности анализа и влажности исходного материала ситовой анализ может выполняться сухим, мокрым и комбинированным способом.</w:t>
      </w:r>
    </w:p>
    <w:p w:rsidR="00915017" w:rsidRPr="00915017" w:rsidRDefault="00915017" w:rsidP="00915017">
      <w:pPr>
        <w:jc w:val="both"/>
        <w:rPr>
          <w:sz w:val="28"/>
          <w:szCs w:val="28"/>
        </w:rPr>
      </w:pPr>
      <w:r w:rsidRPr="00915017">
        <w:rPr>
          <w:sz w:val="28"/>
          <w:szCs w:val="28"/>
        </w:rPr>
        <w:tab/>
        <w:t xml:space="preserve">Если не требуется особая точность и материал невысокой влажности (т.е. не слипается), применяют сухой способ рассева. Осуществляется он при помощи </w:t>
      </w:r>
      <w:proofErr w:type="gramStart"/>
      <w:r w:rsidRPr="00915017">
        <w:rPr>
          <w:sz w:val="28"/>
          <w:szCs w:val="28"/>
        </w:rPr>
        <w:t>механического</w:t>
      </w:r>
      <w:proofErr w:type="gramEnd"/>
      <w:r w:rsidRPr="00915017">
        <w:rPr>
          <w:sz w:val="28"/>
          <w:szCs w:val="28"/>
        </w:rPr>
        <w:t xml:space="preserve"> </w:t>
      </w:r>
      <w:proofErr w:type="spellStart"/>
      <w:r w:rsidRPr="00915017">
        <w:rPr>
          <w:sz w:val="28"/>
          <w:szCs w:val="28"/>
        </w:rPr>
        <w:t>встряхивателя</w:t>
      </w:r>
      <w:proofErr w:type="spellEnd"/>
      <w:r w:rsidRPr="00915017">
        <w:rPr>
          <w:sz w:val="28"/>
          <w:szCs w:val="28"/>
        </w:rPr>
        <w:t xml:space="preserve">. Он состоит из набора сит, корпуса, приводного механизма, сообщающего ситам </w:t>
      </w:r>
      <w:proofErr w:type="spellStart"/>
      <w:r w:rsidRPr="00915017">
        <w:rPr>
          <w:sz w:val="28"/>
          <w:szCs w:val="28"/>
        </w:rPr>
        <w:t>качательные</w:t>
      </w:r>
      <w:proofErr w:type="spellEnd"/>
      <w:r w:rsidRPr="00915017">
        <w:rPr>
          <w:sz w:val="28"/>
          <w:szCs w:val="28"/>
        </w:rPr>
        <w:t xml:space="preserve"> движения в горизонтальной плоскости. Порция материала, засыпанного на верхнее сито, просеивается на классы. Нижний класс собирается в поддоне. Время рассева принимают 10-30 мин. Продолжительность зависит от влажности и крупности материала. Мелкий и влажный материал требует большего времени просеивания. Остаток на каждом сите взвешивают в точность до </w:t>
      </w:r>
      <w:smartTag w:uri="urn:schemas-microsoft-com:office:smarttags" w:element="metricconverter">
        <w:smartTagPr>
          <w:attr w:name="ProductID" w:val="0,01 г"/>
        </w:smartTagPr>
        <w:r w:rsidRPr="00915017">
          <w:rPr>
            <w:sz w:val="28"/>
            <w:szCs w:val="28"/>
          </w:rPr>
          <w:t>0,01 г</w:t>
        </w:r>
      </w:smartTag>
      <w:r w:rsidRPr="00915017">
        <w:rPr>
          <w:sz w:val="28"/>
          <w:szCs w:val="28"/>
        </w:rPr>
        <w:t xml:space="preserve"> на технических весах.</w:t>
      </w:r>
    </w:p>
    <w:p w:rsidR="00915017" w:rsidRPr="00915017" w:rsidRDefault="00915017" w:rsidP="00915017">
      <w:pPr>
        <w:jc w:val="both"/>
        <w:rPr>
          <w:sz w:val="28"/>
          <w:szCs w:val="28"/>
        </w:rPr>
      </w:pPr>
      <w:r w:rsidRPr="00915017">
        <w:rPr>
          <w:sz w:val="28"/>
          <w:szCs w:val="28"/>
        </w:rPr>
        <w:tab/>
        <w:t xml:space="preserve">Операция </w:t>
      </w:r>
      <w:proofErr w:type="gramStart"/>
      <w:r w:rsidRPr="00915017">
        <w:rPr>
          <w:sz w:val="28"/>
          <w:szCs w:val="28"/>
        </w:rPr>
        <w:t>просеивания</w:t>
      </w:r>
      <w:proofErr w:type="gramEnd"/>
      <w:r w:rsidRPr="00915017">
        <w:rPr>
          <w:sz w:val="28"/>
          <w:szCs w:val="28"/>
        </w:rPr>
        <w:t xml:space="preserve"> как крупного, так и мелкого материала считается законченной, если при контрольном просеивании (вручную) в течение 1 мин масса материала, прошедшего через сито, не будет превышать 1% от массы материала, оставшегося на сите. Потери при проведении анализа не должны превышать 1% от массы исходной пробы.</w:t>
      </w:r>
    </w:p>
    <w:p w:rsidR="00915017" w:rsidRPr="00915017" w:rsidRDefault="00915017" w:rsidP="00915017">
      <w:pPr>
        <w:jc w:val="both"/>
        <w:rPr>
          <w:sz w:val="28"/>
          <w:szCs w:val="28"/>
        </w:rPr>
      </w:pPr>
      <w:r w:rsidRPr="00915017">
        <w:rPr>
          <w:sz w:val="28"/>
          <w:szCs w:val="28"/>
        </w:rPr>
        <w:tab/>
        <w:t xml:space="preserve">При наличии в пробе значительного количества мелкого материала и необходимости повышенной точности анализа пробу рассеивают комбинированным способом. Для этого пробу засыпают на сито, например, </w:t>
      </w:r>
      <w:smartTag w:uri="urn:schemas-microsoft-com:office:smarttags" w:element="metricconverter">
        <w:smartTagPr>
          <w:attr w:name="ProductID" w:val="0,063 мм"/>
        </w:smartTagPr>
        <w:r w:rsidRPr="00915017">
          <w:rPr>
            <w:sz w:val="28"/>
            <w:szCs w:val="28"/>
          </w:rPr>
          <w:t>0,063 мм</w:t>
        </w:r>
      </w:smartTag>
      <w:r w:rsidRPr="00915017">
        <w:rPr>
          <w:sz w:val="28"/>
          <w:szCs w:val="28"/>
        </w:rPr>
        <w:t xml:space="preserve">, и отмывают шламы слабой струей воды до тех пока, пока промывочная вода не станет прозрачной. Остаток на сите высушивают, </w:t>
      </w:r>
      <w:r w:rsidRPr="00915017">
        <w:rPr>
          <w:sz w:val="28"/>
          <w:szCs w:val="28"/>
        </w:rPr>
        <w:lastRenderedPageBreak/>
        <w:t xml:space="preserve">взвешивают, по разности масс определяют массу отмытого шлама. Высушенный остаток помещают на верхнее сито и рассеивают сухим способом, включая и самое мелкое, на котором отмывался шлам. </w:t>
      </w:r>
      <w:proofErr w:type="spellStart"/>
      <w:r w:rsidRPr="00915017">
        <w:rPr>
          <w:sz w:val="28"/>
          <w:szCs w:val="28"/>
        </w:rPr>
        <w:t>Подрешетный</w:t>
      </w:r>
      <w:proofErr w:type="spellEnd"/>
      <w:r w:rsidRPr="00915017">
        <w:rPr>
          <w:sz w:val="28"/>
          <w:szCs w:val="28"/>
        </w:rPr>
        <w:t xml:space="preserve"> продукт этого последнего сита прибавляют к полученной ранее массе отмытого шлама.</w:t>
      </w:r>
    </w:p>
    <w:p w:rsidR="00915017" w:rsidRPr="00915017" w:rsidRDefault="00915017" w:rsidP="00915017">
      <w:pPr>
        <w:jc w:val="both"/>
        <w:rPr>
          <w:sz w:val="28"/>
          <w:szCs w:val="28"/>
        </w:rPr>
      </w:pPr>
      <w:r w:rsidRPr="00915017">
        <w:rPr>
          <w:sz w:val="28"/>
          <w:szCs w:val="28"/>
        </w:rPr>
        <w:tab/>
        <w:t xml:space="preserve">Результаты ситового анализа записываются в таблицу, подобную табл. 2. </w:t>
      </w:r>
      <w:proofErr w:type="gramStart"/>
      <w:r w:rsidRPr="00915017">
        <w:rPr>
          <w:sz w:val="28"/>
          <w:szCs w:val="28"/>
        </w:rPr>
        <w:t>Вычисляют средний диаметр зерен в классе и суммарные выхода, представляющие сумму выходов всех классов крупнее (суммарный выход по плюсу) и мельче (суммарный выход по минусу) отверстий данного сита.</w:t>
      </w:r>
      <w:proofErr w:type="gramEnd"/>
    </w:p>
    <w:p w:rsidR="00915017" w:rsidRPr="00915017" w:rsidRDefault="00915017" w:rsidP="00915017">
      <w:pPr>
        <w:jc w:val="right"/>
        <w:rPr>
          <w:sz w:val="28"/>
          <w:szCs w:val="28"/>
        </w:rPr>
      </w:pPr>
      <w:r w:rsidRPr="00915017">
        <w:rPr>
          <w:sz w:val="28"/>
          <w:szCs w:val="28"/>
        </w:rPr>
        <w:t xml:space="preserve"> Таблица 2</w:t>
      </w:r>
    </w:p>
    <w:p w:rsidR="00915017" w:rsidRPr="00915017" w:rsidRDefault="00915017" w:rsidP="00915017">
      <w:pPr>
        <w:jc w:val="center"/>
        <w:rPr>
          <w:b/>
          <w:sz w:val="28"/>
          <w:szCs w:val="28"/>
        </w:rPr>
      </w:pPr>
    </w:p>
    <w:p w:rsidR="00915017" w:rsidRPr="00915017" w:rsidRDefault="00915017" w:rsidP="00915017">
      <w:pPr>
        <w:jc w:val="center"/>
        <w:rPr>
          <w:b/>
          <w:sz w:val="28"/>
          <w:szCs w:val="28"/>
        </w:rPr>
      </w:pPr>
      <w:r w:rsidRPr="00915017">
        <w:rPr>
          <w:b/>
          <w:sz w:val="28"/>
          <w:szCs w:val="28"/>
        </w:rPr>
        <w:t>Результаты ситового анализа (пример записи)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95"/>
        <w:gridCol w:w="1595"/>
        <w:gridCol w:w="1595"/>
        <w:gridCol w:w="1595"/>
        <w:gridCol w:w="1595"/>
        <w:gridCol w:w="1596"/>
      </w:tblGrid>
      <w:tr w:rsidR="00915017" w:rsidRPr="00915017" w:rsidTr="00EA0860">
        <w:tc>
          <w:tcPr>
            <w:tcW w:w="1595" w:type="dxa"/>
            <w:vMerge w:val="restart"/>
          </w:tcPr>
          <w:p w:rsidR="00915017" w:rsidRPr="00915017" w:rsidRDefault="00915017" w:rsidP="00EA0860">
            <w:pPr>
              <w:jc w:val="center"/>
              <w:rPr>
                <w:b/>
                <w:sz w:val="28"/>
                <w:szCs w:val="28"/>
              </w:rPr>
            </w:pPr>
            <w:r w:rsidRPr="00915017">
              <w:rPr>
                <w:sz w:val="28"/>
                <w:szCs w:val="28"/>
              </w:rPr>
              <w:t xml:space="preserve">Класс крупности, </w:t>
            </w:r>
            <w:proofErr w:type="gramStart"/>
            <w:r w:rsidRPr="00915017">
              <w:rPr>
                <w:sz w:val="28"/>
                <w:szCs w:val="28"/>
              </w:rPr>
              <w:t>мм</w:t>
            </w:r>
            <w:proofErr w:type="gramEnd"/>
          </w:p>
        </w:tc>
        <w:tc>
          <w:tcPr>
            <w:tcW w:w="1595" w:type="dxa"/>
            <w:vMerge w:val="restart"/>
          </w:tcPr>
          <w:p w:rsidR="00915017" w:rsidRPr="00915017" w:rsidRDefault="00915017" w:rsidP="00EA0860">
            <w:pPr>
              <w:jc w:val="center"/>
              <w:rPr>
                <w:sz w:val="28"/>
                <w:szCs w:val="28"/>
              </w:rPr>
            </w:pPr>
            <w:r w:rsidRPr="00915017">
              <w:rPr>
                <w:sz w:val="28"/>
                <w:szCs w:val="28"/>
              </w:rPr>
              <w:t xml:space="preserve">Средний диаметр </w:t>
            </w:r>
          </w:p>
          <w:p w:rsidR="00915017" w:rsidRPr="00915017" w:rsidRDefault="00915017" w:rsidP="00EA0860">
            <w:pPr>
              <w:jc w:val="center"/>
              <w:rPr>
                <w:sz w:val="28"/>
                <w:szCs w:val="28"/>
              </w:rPr>
            </w:pPr>
            <w:r w:rsidRPr="00915017">
              <w:rPr>
                <w:sz w:val="28"/>
                <w:szCs w:val="28"/>
              </w:rPr>
              <w:t>в классе</w:t>
            </w:r>
          </w:p>
        </w:tc>
        <w:tc>
          <w:tcPr>
            <w:tcW w:w="3190" w:type="dxa"/>
            <w:gridSpan w:val="2"/>
          </w:tcPr>
          <w:p w:rsidR="00915017" w:rsidRPr="00915017" w:rsidRDefault="00915017" w:rsidP="00EA0860">
            <w:pPr>
              <w:jc w:val="center"/>
              <w:rPr>
                <w:sz w:val="28"/>
                <w:szCs w:val="28"/>
              </w:rPr>
            </w:pPr>
            <w:r w:rsidRPr="00915017">
              <w:rPr>
                <w:sz w:val="28"/>
                <w:szCs w:val="28"/>
              </w:rPr>
              <w:t>Частный выход, γ</w:t>
            </w:r>
          </w:p>
        </w:tc>
        <w:tc>
          <w:tcPr>
            <w:tcW w:w="3191" w:type="dxa"/>
            <w:gridSpan w:val="2"/>
          </w:tcPr>
          <w:p w:rsidR="00915017" w:rsidRPr="00915017" w:rsidRDefault="00915017" w:rsidP="00EA0860">
            <w:pPr>
              <w:jc w:val="center"/>
              <w:rPr>
                <w:b/>
                <w:sz w:val="28"/>
                <w:szCs w:val="28"/>
              </w:rPr>
            </w:pPr>
            <w:r w:rsidRPr="00915017">
              <w:rPr>
                <w:sz w:val="28"/>
                <w:szCs w:val="28"/>
              </w:rPr>
              <w:t>Суммарный выход, %</w:t>
            </w:r>
          </w:p>
        </w:tc>
      </w:tr>
      <w:tr w:rsidR="00915017" w:rsidRPr="00915017" w:rsidTr="00EA0860">
        <w:tc>
          <w:tcPr>
            <w:tcW w:w="1595" w:type="dxa"/>
            <w:vMerge/>
          </w:tcPr>
          <w:p w:rsidR="00915017" w:rsidRPr="00915017" w:rsidRDefault="00915017" w:rsidP="00EA086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  <w:vMerge/>
          </w:tcPr>
          <w:p w:rsidR="00915017" w:rsidRPr="00915017" w:rsidRDefault="00915017" w:rsidP="00EA086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915017" w:rsidRPr="00915017" w:rsidRDefault="00915017" w:rsidP="00EA0860">
            <w:pPr>
              <w:jc w:val="center"/>
              <w:rPr>
                <w:b/>
                <w:sz w:val="28"/>
                <w:szCs w:val="28"/>
              </w:rPr>
            </w:pPr>
            <w:proofErr w:type="spellStart"/>
            <w:r w:rsidRPr="00915017">
              <w:rPr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1595" w:type="dxa"/>
          </w:tcPr>
          <w:p w:rsidR="00915017" w:rsidRPr="00915017" w:rsidRDefault="00915017" w:rsidP="00EA0860">
            <w:pPr>
              <w:jc w:val="center"/>
              <w:rPr>
                <w:b/>
                <w:sz w:val="28"/>
                <w:szCs w:val="28"/>
              </w:rPr>
            </w:pPr>
            <w:r w:rsidRPr="00915017">
              <w:rPr>
                <w:sz w:val="28"/>
                <w:szCs w:val="28"/>
              </w:rPr>
              <w:t>%</w:t>
            </w:r>
          </w:p>
        </w:tc>
        <w:tc>
          <w:tcPr>
            <w:tcW w:w="1595" w:type="dxa"/>
          </w:tcPr>
          <w:p w:rsidR="00915017" w:rsidRPr="00915017" w:rsidRDefault="00915017" w:rsidP="00EA0860">
            <w:pPr>
              <w:jc w:val="center"/>
              <w:rPr>
                <w:sz w:val="28"/>
                <w:szCs w:val="28"/>
              </w:rPr>
            </w:pPr>
            <w:r w:rsidRPr="00915017">
              <w:rPr>
                <w:sz w:val="28"/>
                <w:szCs w:val="28"/>
              </w:rPr>
              <w:t>по плюсу</w:t>
            </w:r>
          </w:p>
        </w:tc>
        <w:tc>
          <w:tcPr>
            <w:tcW w:w="1596" w:type="dxa"/>
          </w:tcPr>
          <w:p w:rsidR="00915017" w:rsidRPr="00915017" w:rsidRDefault="00915017" w:rsidP="00EA0860">
            <w:pPr>
              <w:jc w:val="center"/>
              <w:rPr>
                <w:sz w:val="28"/>
                <w:szCs w:val="28"/>
              </w:rPr>
            </w:pPr>
            <w:r w:rsidRPr="00915017">
              <w:rPr>
                <w:sz w:val="28"/>
                <w:szCs w:val="28"/>
              </w:rPr>
              <w:t>по минусу</w:t>
            </w:r>
          </w:p>
        </w:tc>
      </w:tr>
      <w:tr w:rsidR="00915017" w:rsidRPr="00915017" w:rsidTr="00EA0860">
        <w:tc>
          <w:tcPr>
            <w:tcW w:w="1595" w:type="dxa"/>
          </w:tcPr>
          <w:p w:rsidR="00915017" w:rsidRPr="00915017" w:rsidRDefault="00915017" w:rsidP="00EA0860">
            <w:pPr>
              <w:jc w:val="center"/>
              <w:rPr>
                <w:sz w:val="28"/>
                <w:szCs w:val="28"/>
              </w:rPr>
            </w:pPr>
            <w:r w:rsidRPr="00915017">
              <w:rPr>
                <w:sz w:val="28"/>
                <w:szCs w:val="28"/>
              </w:rPr>
              <w:t>1</w:t>
            </w:r>
          </w:p>
        </w:tc>
        <w:tc>
          <w:tcPr>
            <w:tcW w:w="1595" w:type="dxa"/>
          </w:tcPr>
          <w:p w:rsidR="00915017" w:rsidRPr="00915017" w:rsidRDefault="00915017" w:rsidP="00EA0860">
            <w:pPr>
              <w:jc w:val="center"/>
              <w:rPr>
                <w:sz w:val="28"/>
                <w:szCs w:val="28"/>
              </w:rPr>
            </w:pPr>
            <w:r w:rsidRPr="00915017"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</w:tcPr>
          <w:p w:rsidR="00915017" w:rsidRPr="00915017" w:rsidRDefault="00915017" w:rsidP="00EA0860">
            <w:pPr>
              <w:jc w:val="center"/>
              <w:rPr>
                <w:sz w:val="28"/>
                <w:szCs w:val="28"/>
              </w:rPr>
            </w:pPr>
            <w:r w:rsidRPr="00915017">
              <w:rPr>
                <w:sz w:val="28"/>
                <w:szCs w:val="28"/>
              </w:rPr>
              <w:t>3</w:t>
            </w:r>
          </w:p>
        </w:tc>
        <w:tc>
          <w:tcPr>
            <w:tcW w:w="1595" w:type="dxa"/>
          </w:tcPr>
          <w:p w:rsidR="00915017" w:rsidRPr="00915017" w:rsidRDefault="00915017" w:rsidP="00EA0860">
            <w:pPr>
              <w:jc w:val="center"/>
              <w:rPr>
                <w:sz w:val="28"/>
                <w:szCs w:val="28"/>
              </w:rPr>
            </w:pPr>
            <w:r w:rsidRPr="00915017">
              <w:rPr>
                <w:sz w:val="28"/>
                <w:szCs w:val="28"/>
              </w:rPr>
              <w:t>4</w:t>
            </w:r>
          </w:p>
        </w:tc>
        <w:tc>
          <w:tcPr>
            <w:tcW w:w="1595" w:type="dxa"/>
          </w:tcPr>
          <w:p w:rsidR="00915017" w:rsidRPr="00915017" w:rsidRDefault="00915017" w:rsidP="00EA0860">
            <w:pPr>
              <w:jc w:val="center"/>
              <w:rPr>
                <w:sz w:val="28"/>
                <w:szCs w:val="28"/>
              </w:rPr>
            </w:pPr>
            <w:r w:rsidRPr="00915017">
              <w:rPr>
                <w:sz w:val="28"/>
                <w:szCs w:val="28"/>
              </w:rPr>
              <w:t>5</w:t>
            </w:r>
          </w:p>
        </w:tc>
        <w:tc>
          <w:tcPr>
            <w:tcW w:w="1596" w:type="dxa"/>
          </w:tcPr>
          <w:p w:rsidR="00915017" w:rsidRPr="00915017" w:rsidRDefault="00915017" w:rsidP="00EA0860">
            <w:pPr>
              <w:jc w:val="center"/>
              <w:rPr>
                <w:sz w:val="28"/>
                <w:szCs w:val="28"/>
              </w:rPr>
            </w:pPr>
            <w:r w:rsidRPr="00915017">
              <w:rPr>
                <w:sz w:val="28"/>
                <w:szCs w:val="28"/>
              </w:rPr>
              <w:t>6</w:t>
            </w:r>
          </w:p>
        </w:tc>
      </w:tr>
      <w:tr w:rsidR="00915017" w:rsidRPr="00915017" w:rsidTr="00EA0860">
        <w:tc>
          <w:tcPr>
            <w:tcW w:w="1595" w:type="dxa"/>
          </w:tcPr>
          <w:p w:rsidR="00915017" w:rsidRPr="00915017" w:rsidRDefault="00915017" w:rsidP="00EA0860">
            <w:pPr>
              <w:jc w:val="center"/>
              <w:rPr>
                <w:sz w:val="28"/>
                <w:szCs w:val="28"/>
              </w:rPr>
            </w:pPr>
            <w:r w:rsidRPr="00915017">
              <w:rPr>
                <w:sz w:val="28"/>
                <w:szCs w:val="28"/>
              </w:rPr>
              <w:t>-20+10</w:t>
            </w:r>
          </w:p>
        </w:tc>
        <w:tc>
          <w:tcPr>
            <w:tcW w:w="1595" w:type="dxa"/>
          </w:tcPr>
          <w:p w:rsidR="00915017" w:rsidRPr="00915017" w:rsidRDefault="00915017" w:rsidP="00EA0860">
            <w:pPr>
              <w:jc w:val="center"/>
              <w:rPr>
                <w:sz w:val="28"/>
                <w:szCs w:val="28"/>
              </w:rPr>
            </w:pPr>
            <w:r w:rsidRPr="00915017">
              <w:rPr>
                <w:sz w:val="28"/>
                <w:szCs w:val="28"/>
              </w:rPr>
              <w:t>15</w:t>
            </w:r>
          </w:p>
        </w:tc>
        <w:tc>
          <w:tcPr>
            <w:tcW w:w="1595" w:type="dxa"/>
          </w:tcPr>
          <w:p w:rsidR="00915017" w:rsidRPr="00915017" w:rsidRDefault="00915017" w:rsidP="00EA0860">
            <w:pPr>
              <w:jc w:val="center"/>
              <w:rPr>
                <w:sz w:val="28"/>
                <w:szCs w:val="28"/>
              </w:rPr>
            </w:pPr>
            <w:r w:rsidRPr="00915017">
              <w:rPr>
                <w:sz w:val="28"/>
                <w:szCs w:val="28"/>
              </w:rPr>
              <w:t>45,0</w:t>
            </w:r>
          </w:p>
        </w:tc>
        <w:tc>
          <w:tcPr>
            <w:tcW w:w="1595" w:type="dxa"/>
          </w:tcPr>
          <w:p w:rsidR="00915017" w:rsidRPr="00915017" w:rsidRDefault="00915017" w:rsidP="00EA0860">
            <w:pPr>
              <w:jc w:val="center"/>
              <w:rPr>
                <w:sz w:val="28"/>
                <w:szCs w:val="28"/>
              </w:rPr>
            </w:pPr>
            <w:r w:rsidRPr="00915017">
              <w:rPr>
                <w:sz w:val="28"/>
                <w:szCs w:val="28"/>
              </w:rPr>
              <w:t>18,00</w:t>
            </w:r>
          </w:p>
        </w:tc>
        <w:tc>
          <w:tcPr>
            <w:tcW w:w="1595" w:type="dxa"/>
          </w:tcPr>
          <w:p w:rsidR="00915017" w:rsidRPr="00915017" w:rsidRDefault="00915017" w:rsidP="00EA0860">
            <w:pPr>
              <w:jc w:val="center"/>
              <w:rPr>
                <w:sz w:val="28"/>
                <w:szCs w:val="28"/>
              </w:rPr>
            </w:pPr>
            <w:r w:rsidRPr="00915017">
              <w:rPr>
                <w:sz w:val="28"/>
                <w:szCs w:val="28"/>
              </w:rPr>
              <w:t>18,0</w:t>
            </w:r>
          </w:p>
        </w:tc>
        <w:tc>
          <w:tcPr>
            <w:tcW w:w="1596" w:type="dxa"/>
          </w:tcPr>
          <w:p w:rsidR="00915017" w:rsidRPr="00915017" w:rsidRDefault="00915017" w:rsidP="00EA0860">
            <w:pPr>
              <w:jc w:val="center"/>
              <w:rPr>
                <w:sz w:val="28"/>
                <w:szCs w:val="28"/>
              </w:rPr>
            </w:pPr>
            <w:r w:rsidRPr="00915017">
              <w:rPr>
                <w:sz w:val="28"/>
                <w:szCs w:val="28"/>
              </w:rPr>
              <w:t>100</w:t>
            </w:r>
          </w:p>
        </w:tc>
      </w:tr>
      <w:tr w:rsidR="00915017" w:rsidRPr="00915017" w:rsidTr="00EA0860">
        <w:tc>
          <w:tcPr>
            <w:tcW w:w="1595" w:type="dxa"/>
          </w:tcPr>
          <w:p w:rsidR="00915017" w:rsidRPr="00915017" w:rsidRDefault="00915017" w:rsidP="00EA0860">
            <w:pPr>
              <w:jc w:val="center"/>
              <w:rPr>
                <w:sz w:val="28"/>
                <w:szCs w:val="28"/>
              </w:rPr>
            </w:pPr>
            <w:r w:rsidRPr="00915017">
              <w:rPr>
                <w:sz w:val="28"/>
                <w:szCs w:val="28"/>
              </w:rPr>
              <w:t>-10+5</w:t>
            </w:r>
          </w:p>
        </w:tc>
        <w:tc>
          <w:tcPr>
            <w:tcW w:w="1595" w:type="dxa"/>
          </w:tcPr>
          <w:p w:rsidR="00915017" w:rsidRPr="00915017" w:rsidRDefault="00915017" w:rsidP="00EA0860">
            <w:pPr>
              <w:jc w:val="center"/>
              <w:rPr>
                <w:sz w:val="28"/>
                <w:szCs w:val="28"/>
              </w:rPr>
            </w:pPr>
            <w:r w:rsidRPr="00915017">
              <w:rPr>
                <w:sz w:val="28"/>
                <w:szCs w:val="28"/>
              </w:rPr>
              <w:t>7,5</w:t>
            </w:r>
          </w:p>
        </w:tc>
        <w:tc>
          <w:tcPr>
            <w:tcW w:w="1595" w:type="dxa"/>
          </w:tcPr>
          <w:p w:rsidR="00915017" w:rsidRPr="00915017" w:rsidRDefault="00915017" w:rsidP="00EA0860">
            <w:pPr>
              <w:jc w:val="center"/>
              <w:rPr>
                <w:sz w:val="28"/>
                <w:szCs w:val="28"/>
              </w:rPr>
            </w:pPr>
            <w:r w:rsidRPr="00915017">
              <w:rPr>
                <w:sz w:val="28"/>
                <w:szCs w:val="28"/>
              </w:rPr>
              <w:t>60,0</w:t>
            </w:r>
          </w:p>
        </w:tc>
        <w:tc>
          <w:tcPr>
            <w:tcW w:w="1595" w:type="dxa"/>
          </w:tcPr>
          <w:p w:rsidR="00915017" w:rsidRPr="00915017" w:rsidRDefault="00915017" w:rsidP="00EA0860">
            <w:pPr>
              <w:jc w:val="center"/>
              <w:rPr>
                <w:sz w:val="28"/>
                <w:szCs w:val="28"/>
              </w:rPr>
            </w:pPr>
            <w:r w:rsidRPr="00915017">
              <w:rPr>
                <w:sz w:val="28"/>
                <w:szCs w:val="28"/>
              </w:rPr>
              <w:t>24,0</w:t>
            </w:r>
          </w:p>
        </w:tc>
        <w:tc>
          <w:tcPr>
            <w:tcW w:w="1595" w:type="dxa"/>
          </w:tcPr>
          <w:p w:rsidR="00915017" w:rsidRPr="00915017" w:rsidRDefault="00915017" w:rsidP="00EA0860">
            <w:pPr>
              <w:jc w:val="center"/>
              <w:rPr>
                <w:sz w:val="28"/>
                <w:szCs w:val="28"/>
              </w:rPr>
            </w:pPr>
            <w:r w:rsidRPr="00915017">
              <w:rPr>
                <w:sz w:val="28"/>
                <w:szCs w:val="28"/>
              </w:rPr>
              <w:t>42,0</w:t>
            </w:r>
          </w:p>
        </w:tc>
        <w:tc>
          <w:tcPr>
            <w:tcW w:w="1596" w:type="dxa"/>
          </w:tcPr>
          <w:p w:rsidR="00915017" w:rsidRPr="00915017" w:rsidRDefault="00915017" w:rsidP="00EA0860">
            <w:pPr>
              <w:jc w:val="center"/>
              <w:rPr>
                <w:sz w:val="28"/>
                <w:szCs w:val="28"/>
              </w:rPr>
            </w:pPr>
            <w:r w:rsidRPr="00915017">
              <w:rPr>
                <w:sz w:val="28"/>
                <w:szCs w:val="28"/>
              </w:rPr>
              <w:t>82</w:t>
            </w:r>
          </w:p>
        </w:tc>
      </w:tr>
      <w:tr w:rsidR="00915017" w:rsidRPr="00915017" w:rsidTr="00EA0860">
        <w:tc>
          <w:tcPr>
            <w:tcW w:w="1595" w:type="dxa"/>
          </w:tcPr>
          <w:p w:rsidR="00915017" w:rsidRPr="00915017" w:rsidRDefault="00915017" w:rsidP="00EA0860">
            <w:pPr>
              <w:jc w:val="center"/>
              <w:rPr>
                <w:sz w:val="28"/>
                <w:szCs w:val="28"/>
              </w:rPr>
            </w:pPr>
            <w:r w:rsidRPr="00915017">
              <w:rPr>
                <w:sz w:val="28"/>
                <w:szCs w:val="28"/>
              </w:rPr>
              <w:t>-5+2,5</w:t>
            </w:r>
          </w:p>
        </w:tc>
        <w:tc>
          <w:tcPr>
            <w:tcW w:w="1595" w:type="dxa"/>
          </w:tcPr>
          <w:p w:rsidR="00915017" w:rsidRPr="00915017" w:rsidRDefault="00915017" w:rsidP="00EA0860">
            <w:pPr>
              <w:jc w:val="center"/>
              <w:rPr>
                <w:sz w:val="28"/>
                <w:szCs w:val="28"/>
              </w:rPr>
            </w:pPr>
            <w:r w:rsidRPr="00915017">
              <w:rPr>
                <w:sz w:val="28"/>
                <w:szCs w:val="28"/>
              </w:rPr>
              <w:t>3,75</w:t>
            </w:r>
          </w:p>
        </w:tc>
        <w:tc>
          <w:tcPr>
            <w:tcW w:w="1595" w:type="dxa"/>
          </w:tcPr>
          <w:p w:rsidR="00915017" w:rsidRPr="00915017" w:rsidRDefault="00915017" w:rsidP="00EA0860">
            <w:pPr>
              <w:jc w:val="center"/>
              <w:rPr>
                <w:sz w:val="28"/>
                <w:szCs w:val="28"/>
              </w:rPr>
            </w:pPr>
            <w:r w:rsidRPr="00915017">
              <w:rPr>
                <w:sz w:val="28"/>
                <w:szCs w:val="28"/>
              </w:rPr>
              <w:t>30,0</w:t>
            </w:r>
          </w:p>
        </w:tc>
        <w:tc>
          <w:tcPr>
            <w:tcW w:w="1595" w:type="dxa"/>
          </w:tcPr>
          <w:p w:rsidR="00915017" w:rsidRPr="00915017" w:rsidRDefault="00915017" w:rsidP="00EA0860">
            <w:pPr>
              <w:jc w:val="center"/>
              <w:rPr>
                <w:sz w:val="28"/>
                <w:szCs w:val="28"/>
              </w:rPr>
            </w:pPr>
            <w:r w:rsidRPr="00915017">
              <w:rPr>
                <w:sz w:val="28"/>
                <w:szCs w:val="28"/>
              </w:rPr>
              <w:t>12,0</w:t>
            </w:r>
          </w:p>
        </w:tc>
        <w:tc>
          <w:tcPr>
            <w:tcW w:w="1595" w:type="dxa"/>
          </w:tcPr>
          <w:p w:rsidR="00915017" w:rsidRPr="00915017" w:rsidRDefault="00915017" w:rsidP="00EA0860">
            <w:pPr>
              <w:jc w:val="center"/>
              <w:rPr>
                <w:sz w:val="28"/>
                <w:szCs w:val="28"/>
              </w:rPr>
            </w:pPr>
            <w:r w:rsidRPr="00915017">
              <w:rPr>
                <w:sz w:val="28"/>
                <w:szCs w:val="28"/>
              </w:rPr>
              <w:t>54,0</w:t>
            </w:r>
          </w:p>
        </w:tc>
        <w:tc>
          <w:tcPr>
            <w:tcW w:w="1596" w:type="dxa"/>
          </w:tcPr>
          <w:p w:rsidR="00915017" w:rsidRPr="00915017" w:rsidRDefault="00915017" w:rsidP="00EA0860">
            <w:pPr>
              <w:jc w:val="center"/>
              <w:rPr>
                <w:sz w:val="28"/>
                <w:szCs w:val="28"/>
              </w:rPr>
            </w:pPr>
            <w:r w:rsidRPr="00915017">
              <w:rPr>
                <w:sz w:val="28"/>
                <w:szCs w:val="28"/>
              </w:rPr>
              <w:t>58</w:t>
            </w:r>
          </w:p>
        </w:tc>
      </w:tr>
      <w:tr w:rsidR="00915017" w:rsidRPr="00915017" w:rsidTr="00EA0860">
        <w:tc>
          <w:tcPr>
            <w:tcW w:w="1595" w:type="dxa"/>
          </w:tcPr>
          <w:p w:rsidR="00915017" w:rsidRPr="00915017" w:rsidRDefault="00915017" w:rsidP="00EA0860">
            <w:pPr>
              <w:jc w:val="center"/>
              <w:rPr>
                <w:sz w:val="28"/>
                <w:szCs w:val="28"/>
              </w:rPr>
            </w:pPr>
            <w:r w:rsidRPr="00915017">
              <w:rPr>
                <w:sz w:val="28"/>
                <w:szCs w:val="28"/>
              </w:rPr>
              <w:t>-2,5+1,25</w:t>
            </w:r>
          </w:p>
        </w:tc>
        <w:tc>
          <w:tcPr>
            <w:tcW w:w="1595" w:type="dxa"/>
          </w:tcPr>
          <w:p w:rsidR="00915017" w:rsidRPr="00915017" w:rsidRDefault="00915017" w:rsidP="00EA0860">
            <w:pPr>
              <w:jc w:val="center"/>
              <w:rPr>
                <w:sz w:val="28"/>
                <w:szCs w:val="28"/>
              </w:rPr>
            </w:pPr>
            <w:r w:rsidRPr="00915017">
              <w:rPr>
                <w:sz w:val="28"/>
                <w:szCs w:val="28"/>
              </w:rPr>
              <w:t>1,88</w:t>
            </w:r>
          </w:p>
        </w:tc>
        <w:tc>
          <w:tcPr>
            <w:tcW w:w="1595" w:type="dxa"/>
          </w:tcPr>
          <w:p w:rsidR="00915017" w:rsidRPr="00915017" w:rsidRDefault="00915017" w:rsidP="00EA0860">
            <w:pPr>
              <w:jc w:val="center"/>
              <w:rPr>
                <w:sz w:val="28"/>
                <w:szCs w:val="28"/>
              </w:rPr>
            </w:pPr>
            <w:r w:rsidRPr="00915017">
              <w:rPr>
                <w:sz w:val="28"/>
                <w:szCs w:val="28"/>
              </w:rPr>
              <w:t>25,0</w:t>
            </w:r>
          </w:p>
        </w:tc>
        <w:tc>
          <w:tcPr>
            <w:tcW w:w="1595" w:type="dxa"/>
          </w:tcPr>
          <w:p w:rsidR="00915017" w:rsidRPr="00915017" w:rsidRDefault="00915017" w:rsidP="00EA0860">
            <w:pPr>
              <w:jc w:val="center"/>
              <w:rPr>
                <w:sz w:val="28"/>
                <w:szCs w:val="28"/>
              </w:rPr>
            </w:pPr>
            <w:r w:rsidRPr="00915017">
              <w:rPr>
                <w:sz w:val="28"/>
                <w:szCs w:val="28"/>
              </w:rPr>
              <w:t>10,0</w:t>
            </w:r>
          </w:p>
        </w:tc>
        <w:tc>
          <w:tcPr>
            <w:tcW w:w="1595" w:type="dxa"/>
          </w:tcPr>
          <w:p w:rsidR="00915017" w:rsidRPr="00915017" w:rsidRDefault="00915017" w:rsidP="00EA0860">
            <w:pPr>
              <w:jc w:val="center"/>
              <w:rPr>
                <w:sz w:val="28"/>
                <w:szCs w:val="28"/>
              </w:rPr>
            </w:pPr>
            <w:r w:rsidRPr="00915017">
              <w:rPr>
                <w:sz w:val="28"/>
                <w:szCs w:val="28"/>
              </w:rPr>
              <w:t>64,0</w:t>
            </w:r>
          </w:p>
        </w:tc>
        <w:tc>
          <w:tcPr>
            <w:tcW w:w="1596" w:type="dxa"/>
          </w:tcPr>
          <w:p w:rsidR="00915017" w:rsidRPr="00915017" w:rsidRDefault="00915017" w:rsidP="00EA0860">
            <w:pPr>
              <w:jc w:val="center"/>
              <w:rPr>
                <w:sz w:val="28"/>
                <w:szCs w:val="28"/>
              </w:rPr>
            </w:pPr>
            <w:r w:rsidRPr="00915017">
              <w:rPr>
                <w:sz w:val="28"/>
                <w:szCs w:val="28"/>
              </w:rPr>
              <w:t>46</w:t>
            </w:r>
          </w:p>
        </w:tc>
      </w:tr>
      <w:tr w:rsidR="00915017" w:rsidRPr="00915017" w:rsidTr="00EA0860">
        <w:tc>
          <w:tcPr>
            <w:tcW w:w="1595" w:type="dxa"/>
          </w:tcPr>
          <w:p w:rsidR="00915017" w:rsidRPr="00915017" w:rsidRDefault="00915017" w:rsidP="00EA0860">
            <w:pPr>
              <w:jc w:val="center"/>
              <w:rPr>
                <w:sz w:val="28"/>
                <w:szCs w:val="28"/>
              </w:rPr>
            </w:pPr>
            <w:r w:rsidRPr="00915017">
              <w:rPr>
                <w:sz w:val="28"/>
                <w:szCs w:val="28"/>
              </w:rPr>
              <w:t>-1,25+0,63</w:t>
            </w:r>
          </w:p>
        </w:tc>
        <w:tc>
          <w:tcPr>
            <w:tcW w:w="1595" w:type="dxa"/>
          </w:tcPr>
          <w:p w:rsidR="00915017" w:rsidRPr="00915017" w:rsidRDefault="00915017" w:rsidP="00EA0860">
            <w:pPr>
              <w:jc w:val="center"/>
              <w:rPr>
                <w:sz w:val="28"/>
                <w:szCs w:val="28"/>
              </w:rPr>
            </w:pPr>
            <w:r w:rsidRPr="00915017">
              <w:rPr>
                <w:sz w:val="28"/>
                <w:szCs w:val="28"/>
              </w:rPr>
              <w:t>0,94</w:t>
            </w:r>
          </w:p>
        </w:tc>
        <w:tc>
          <w:tcPr>
            <w:tcW w:w="1595" w:type="dxa"/>
          </w:tcPr>
          <w:p w:rsidR="00915017" w:rsidRPr="00915017" w:rsidRDefault="00915017" w:rsidP="00EA0860">
            <w:pPr>
              <w:jc w:val="center"/>
              <w:rPr>
                <w:sz w:val="28"/>
                <w:szCs w:val="28"/>
              </w:rPr>
            </w:pPr>
            <w:r w:rsidRPr="00915017">
              <w:rPr>
                <w:sz w:val="28"/>
                <w:szCs w:val="28"/>
              </w:rPr>
              <w:t>40,0</w:t>
            </w:r>
          </w:p>
        </w:tc>
        <w:tc>
          <w:tcPr>
            <w:tcW w:w="1595" w:type="dxa"/>
          </w:tcPr>
          <w:p w:rsidR="00915017" w:rsidRPr="00915017" w:rsidRDefault="00915017" w:rsidP="00EA0860">
            <w:pPr>
              <w:jc w:val="center"/>
              <w:rPr>
                <w:sz w:val="28"/>
                <w:szCs w:val="28"/>
              </w:rPr>
            </w:pPr>
            <w:r w:rsidRPr="00915017">
              <w:rPr>
                <w:sz w:val="28"/>
                <w:szCs w:val="28"/>
              </w:rPr>
              <w:t>16,0</w:t>
            </w:r>
          </w:p>
        </w:tc>
        <w:tc>
          <w:tcPr>
            <w:tcW w:w="1595" w:type="dxa"/>
          </w:tcPr>
          <w:p w:rsidR="00915017" w:rsidRPr="00915017" w:rsidRDefault="00915017" w:rsidP="00EA0860">
            <w:pPr>
              <w:jc w:val="center"/>
              <w:rPr>
                <w:sz w:val="28"/>
                <w:szCs w:val="28"/>
              </w:rPr>
            </w:pPr>
            <w:r w:rsidRPr="00915017">
              <w:rPr>
                <w:sz w:val="28"/>
                <w:szCs w:val="28"/>
              </w:rPr>
              <w:t>80,0</w:t>
            </w:r>
          </w:p>
        </w:tc>
        <w:tc>
          <w:tcPr>
            <w:tcW w:w="1596" w:type="dxa"/>
          </w:tcPr>
          <w:p w:rsidR="00915017" w:rsidRPr="00915017" w:rsidRDefault="00915017" w:rsidP="00EA0860">
            <w:pPr>
              <w:jc w:val="center"/>
              <w:rPr>
                <w:sz w:val="28"/>
                <w:szCs w:val="28"/>
              </w:rPr>
            </w:pPr>
            <w:r w:rsidRPr="00915017">
              <w:rPr>
                <w:sz w:val="28"/>
                <w:szCs w:val="28"/>
              </w:rPr>
              <w:t>36</w:t>
            </w:r>
          </w:p>
        </w:tc>
      </w:tr>
      <w:tr w:rsidR="00915017" w:rsidRPr="00915017" w:rsidTr="00EA0860">
        <w:tc>
          <w:tcPr>
            <w:tcW w:w="1595" w:type="dxa"/>
          </w:tcPr>
          <w:p w:rsidR="00915017" w:rsidRPr="00915017" w:rsidRDefault="00915017" w:rsidP="00EA0860">
            <w:pPr>
              <w:jc w:val="center"/>
              <w:rPr>
                <w:sz w:val="28"/>
                <w:szCs w:val="28"/>
              </w:rPr>
            </w:pPr>
            <w:r w:rsidRPr="00915017">
              <w:rPr>
                <w:sz w:val="28"/>
                <w:szCs w:val="28"/>
              </w:rPr>
              <w:t>-0,63+0</w:t>
            </w:r>
          </w:p>
        </w:tc>
        <w:tc>
          <w:tcPr>
            <w:tcW w:w="1595" w:type="dxa"/>
          </w:tcPr>
          <w:p w:rsidR="00915017" w:rsidRPr="00915017" w:rsidRDefault="00915017" w:rsidP="00EA0860">
            <w:pPr>
              <w:jc w:val="center"/>
              <w:rPr>
                <w:sz w:val="28"/>
                <w:szCs w:val="28"/>
              </w:rPr>
            </w:pPr>
            <w:r w:rsidRPr="00915017">
              <w:rPr>
                <w:sz w:val="28"/>
                <w:szCs w:val="28"/>
              </w:rPr>
              <w:t>0,31</w:t>
            </w:r>
          </w:p>
        </w:tc>
        <w:tc>
          <w:tcPr>
            <w:tcW w:w="1595" w:type="dxa"/>
          </w:tcPr>
          <w:p w:rsidR="00915017" w:rsidRPr="00915017" w:rsidRDefault="00915017" w:rsidP="00EA0860">
            <w:pPr>
              <w:jc w:val="center"/>
              <w:rPr>
                <w:sz w:val="28"/>
                <w:szCs w:val="28"/>
              </w:rPr>
            </w:pPr>
            <w:r w:rsidRPr="00915017">
              <w:rPr>
                <w:sz w:val="28"/>
                <w:szCs w:val="28"/>
              </w:rPr>
              <w:t>50,0</w:t>
            </w:r>
          </w:p>
        </w:tc>
        <w:tc>
          <w:tcPr>
            <w:tcW w:w="1595" w:type="dxa"/>
          </w:tcPr>
          <w:p w:rsidR="00915017" w:rsidRPr="00915017" w:rsidRDefault="00915017" w:rsidP="00EA0860">
            <w:pPr>
              <w:jc w:val="center"/>
              <w:rPr>
                <w:sz w:val="28"/>
                <w:szCs w:val="28"/>
              </w:rPr>
            </w:pPr>
            <w:r w:rsidRPr="00915017">
              <w:rPr>
                <w:sz w:val="28"/>
                <w:szCs w:val="28"/>
              </w:rPr>
              <w:t>20,0</w:t>
            </w:r>
          </w:p>
        </w:tc>
        <w:tc>
          <w:tcPr>
            <w:tcW w:w="1595" w:type="dxa"/>
          </w:tcPr>
          <w:p w:rsidR="00915017" w:rsidRPr="00915017" w:rsidRDefault="00915017" w:rsidP="00EA0860">
            <w:pPr>
              <w:jc w:val="center"/>
              <w:rPr>
                <w:sz w:val="28"/>
                <w:szCs w:val="28"/>
              </w:rPr>
            </w:pPr>
            <w:r w:rsidRPr="00915017">
              <w:rPr>
                <w:sz w:val="28"/>
                <w:szCs w:val="28"/>
              </w:rPr>
              <w:t>100,0</w:t>
            </w:r>
          </w:p>
        </w:tc>
        <w:tc>
          <w:tcPr>
            <w:tcW w:w="1596" w:type="dxa"/>
          </w:tcPr>
          <w:p w:rsidR="00915017" w:rsidRPr="00915017" w:rsidRDefault="00915017" w:rsidP="00EA0860">
            <w:pPr>
              <w:jc w:val="center"/>
              <w:rPr>
                <w:sz w:val="28"/>
                <w:szCs w:val="28"/>
              </w:rPr>
            </w:pPr>
            <w:r w:rsidRPr="00915017">
              <w:rPr>
                <w:sz w:val="28"/>
                <w:szCs w:val="28"/>
              </w:rPr>
              <w:t>20</w:t>
            </w:r>
          </w:p>
        </w:tc>
      </w:tr>
      <w:tr w:rsidR="00915017" w:rsidRPr="00915017" w:rsidTr="00EA0860">
        <w:tc>
          <w:tcPr>
            <w:tcW w:w="1595" w:type="dxa"/>
          </w:tcPr>
          <w:p w:rsidR="00915017" w:rsidRPr="00915017" w:rsidRDefault="00915017" w:rsidP="00EA0860">
            <w:pPr>
              <w:jc w:val="center"/>
              <w:rPr>
                <w:sz w:val="28"/>
                <w:szCs w:val="28"/>
              </w:rPr>
            </w:pPr>
            <w:r w:rsidRPr="00915017">
              <w:rPr>
                <w:sz w:val="28"/>
                <w:szCs w:val="28"/>
              </w:rPr>
              <w:t>итого</w:t>
            </w:r>
          </w:p>
        </w:tc>
        <w:tc>
          <w:tcPr>
            <w:tcW w:w="1595" w:type="dxa"/>
          </w:tcPr>
          <w:p w:rsidR="00915017" w:rsidRPr="00915017" w:rsidRDefault="00915017" w:rsidP="00EA0860">
            <w:pPr>
              <w:jc w:val="center"/>
              <w:rPr>
                <w:sz w:val="28"/>
                <w:szCs w:val="28"/>
              </w:rPr>
            </w:pPr>
            <w:r w:rsidRPr="00915017">
              <w:rPr>
                <w:sz w:val="28"/>
                <w:szCs w:val="28"/>
              </w:rPr>
              <w:t>5,35</w:t>
            </w:r>
          </w:p>
        </w:tc>
        <w:tc>
          <w:tcPr>
            <w:tcW w:w="1595" w:type="dxa"/>
          </w:tcPr>
          <w:p w:rsidR="00915017" w:rsidRPr="00915017" w:rsidRDefault="00915017" w:rsidP="00EA0860">
            <w:pPr>
              <w:jc w:val="center"/>
              <w:rPr>
                <w:sz w:val="28"/>
                <w:szCs w:val="28"/>
              </w:rPr>
            </w:pPr>
            <w:r w:rsidRPr="00915017">
              <w:rPr>
                <w:sz w:val="28"/>
                <w:szCs w:val="28"/>
              </w:rPr>
              <w:t>250,0</w:t>
            </w:r>
          </w:p>
        </w:tc>
        <w:tc>
          <w:tcPr>
            <w:tcW w:w="1595" w:type="dxa"/>
          </w:tcPr>
          <w:p w:rsidR="00915017" w:rsidRPr="00915017" w:rsidRDefault="00915017" w:rsidP="00EA0860">
            <w:pPr>
              <w:jc w:val="center"/>
              <w:rPr>
                <w:sz w:val="28"/>
                <w:szCs w:val="28"/>
              </w:rPr>
            </w:pPr>
            <w:r w:rsidRPr="00915017">
              <w:rPr>
                <w:sz w:val="28"/>
                <w:szCs w:val="28"/>
              </w:rPr>
              <w:t>100,0</w:t>
            </w:r>
          </w:p>
        </w:tc>
        <w:tc>
          <w:tcPr>
            <w:tcW w:w="1595" w:type="dxa"/>
          </w:tcPr>
          <w:p w:rsidR="00915017" w:rsidRPr="00915017" w:rsidRDefault="00915017" w:rsidP="00EA0860">
            <w:pPr>
              <w:jc w:val="center"/>
              <w:rPr>
                <w:sz w:val="28"/>
                <w:szCs w:val="28"/>
              </w:rPr>
            </w:pPr>
            <w:r w:rsidRPr="00915017">
              <w:rPr>
                <w:sz w:val="28"/>
                <w:szCs w:val="28"/>
              </w:rPr>
              <w:t>-</w:t>
            </w:r>
          </w:p>
        </w:tc>
        <w:tc>
          <w:tcPr>
            <w:tcW w:w="1596" w:type="dxa"/>
          </w:tcPr>
          <w:p w:rsidR="00915017" w:rsidRPr="00915017" w:rsidRDefault="00915017" w:rsidP="00EA0860">
            <w:pPr>
              <w:jc w:val="center"/>
              <w:rPr>
                <w:sz w:val="28"/>
                <w:szCs w:val="28"/>
              </w:rPr>
            </w:pPr>
            <w:r w:rsidRPr="00915017">
              <w:rPr>
                <w:sz w:val="28"/>
                <w:szCs w:val="28"/>
              </w:rPr>
              <w:t>-</w:t>
            </w:r>
          </w:p>
        </w:tc>
      </w:tr>
    </w:tbl>
    <w:p w:rsidR="00915017" w:rsidRPr="00915017" w:rsidRDefault="00915017" w:rsidP="00915017">
      <w:pPr>
        <w:jc w:val="center"/>
        <w:rPr>
          <w:b/>
          <w:sz w:val="28"/>
          <w:szCs w:val="28"/>
        </w:rPr>
      </w:pPr>
    </w:p>
    <w:p w:rsidR="00915017" w:rsidRPr="00915017" w:rsidRDefault="00915017" w:rsidP="00915017">
      <w:pPr>
        <w:ind w:firstLine="703"/>
        <w:jc w:val="both"/>
        <w:rPr>
          <w:sz w:val="28"/>
          <w:szCs w:val="28"/>
        </w:rPr>
      </w:pPr>
      <w:r w:rsidRPr="00915017">
        <w:rPr>
          <w:sz w:val="28"/>
          <w:szCs w:val="28"/>
        </w:rPr>
        <w:t>Средний диаметр зерна в классе определяется как среднее арифметич</w:t>
      </w:r>
      <w:r w:rsidRPr="00915017">
        <w:rPr>
          <w:sz w:val="28"/>
          <w:szCs w:val="28"/>
        </w:rPr>
        <w:t>е</w:t>
      </w:r>
      <w:r w:rsidRPr="00915017">
        <w:rPr>
          <w:sz w:val="28"/>
          <w:szCs w:val="28"/>
        </w:rPr>
        <w:t>ское из двух предельных размеров зерен, составляющих данный класс. Сре</w:t>
      </w:r>
      <w:r w:rsidRPr="00915017">
        <w:rPr>
          <w:sz w:val="28"/>
          <w:szCs w:val="28"/>
        </w:rPr>
        <w:t>д</w:t>
      </w:r>
      <w:r w:rsidRPr="00915017">
        <w:rPr>
          <w:sz w:val="28"/>
          <w:szCs w:val="28"/>
        </w:rPr>
        <w:t>невзвешенный диаметр всей смеси зерен определяется по формуле:</w:t>
      </w:r>
    </w:p>
    <w:p w:rsidR="00915017" w:rsidRPr="00915017" w:rsidRDefault="00915017" w:rsidP="00915017">
      <w:pPr>
        <w:ind w:firstLine="703"/>
        <w:jc w:val="center"/>
        <w:rPr>
          <w:sz w:val="28"/>
          <w:szCs w:val="28"/>
        </w:rPr>
      </w:pPr>
      <w:proofErr w:type="spellStart"/>
      <w:r w:rsidRPr="00915017">
        <w:rPr>
          <w:i/>
          <w:iCs/>
          <w:sz w:val="28"/>
          <w:szCs w:val="28"/>
        </w:rPr>
        <w:t>d</w:t>
      </w:r>
      <w:r w:rsidRPr="00915017">
        <w:rPr>
          <w:i/>
          <w:iCs/>
          <w:sz w:val="28"/>
          <w:szCs w:val="28"/>
          <w:vertAlign w:val="subscript"/>
        </w:rPr>
        <w:t>cp</w:t>
      </w:r>
      <w:proofErr w:type="spellEnd"/>
      <w:r w:rsidRPr="00915017">
        <w:rPr>
          <w:i/>
          <w:iCs/>
          <w:sz w:val="28"/>
          <w:szCs w:val="28"/>
        </w:rPr>
        <w:t xml:space="preserve"> </w:t>
      </w:r>
      <w:r w:rsidRPr="00915017">
        <w:rPr>
          <w:sz w:val="28"/>
          <w:szCs w:val="28"/>
        </w:rPr>
        <w:t xml:space="preserve">= </w:t>
      </w:r>
      <w:r w:rsidRPr="00915017">
        <w:rPr>
          <w:position w:val="-30"/>
          <w:sz w:val="28"/>
          <w:szCs w:val="28"/>
        </w:rPr>
        <w:object w:dxaOrig="2160" w:dyaOrig="680">
          <v:shape id="_x0000_i1039" type="#_x0000_t75" style="width:108pt;height:33.75pt" o:ole="">
            <v:imagedata r:id="rId32" o:title=""/>
          </v:shape>
          <o:OLEObject Type="Embed" ProgID="Equation.3" ShapeID="_x0000_i1039" DrawAspect="Content" ObjectID="_1661102786" r:id="rId33"/>
        </w:object>
      </w:r>
      <w:r w:rsidRPr="00915017">
        <w:rPr>
          <w:sz w:val="28"/>
          <w:szCs w:val="28"/>
        </w:rPr>
        <w:t>;</w:t>
      </w:r>
    </w:p>
    <w:p w:rsidR="00915017" w:rsidRPr="00915017" w:rsidRDefault="00915017" w:rsidP="00915017">
      <w:pPr>
        <w:ind w:firstLine="703"/>
        <w:jc w:val="both"/>
        <w:rPr>
          <w:sz w:val="28"/>
          <w:szCs w:val="28"/>
        </w:rPr>
      </w:pPr>
      <w:r w:rsidRPr="00915017">
        <w:rPr>
          <w:sz w:val="28"/>
          <w:szCs w:val="28"/>
        </w:rPr>
        <w:t xml:space="preserve">где </w:t>
      </w:r>
      <w:r w:rsidRPr="00915017">
        <w:rPr>
          <w:sz w:val="28"/>
          <w:szCs w:val="28"/>
          <w:lang w:val="en-US"/>
        </w:rPr>
        <w:t>d</w:t>
      </w:r>
      <w:r w:rsidRPr="00915017">
        <w:rPr>
          <w:sz w:val="28"/>
          <w:szCs w:val="28"/>
          <w:vertAlign w:val="subscript"/>
        </w:rPr>
        <w:t>1</w:t>
      </w:r>
      <w:r w:rsidRPr="00915017">
        <w:rPr>
          <w:sz w:val="28"/>
          <w:szCs w:val="28"/>
        </w:rPr>
        <w:t xml:space="preserve">, </w:t>
      </w:r>
      <w:r w:rsidRPr="00915017">
        <w:rPr>
          <w:sz w:val="28"/>
          <w:szCs w:val="28"/>
          <w:lang w:val="en-US"/>
        </w:rPr>
        <w:t>d</w:t>
      </w:r>
      <w:r w:rsidRPr="00915017">
        <w:rPr>
          <w:sz w:val="28"/>
          <w:szCs w:val="28"/>
          <w:vertAlign w:val="subscript"/>
        </w:rPr>
        <w:t>2</w:t>
      </w:r>
      <w:r w:rsidRPr="00915017">
        <w:rPr>
          <w:sz w:val="28"/>
          <w:szCs w:val="28"/>
        </w:rPr>
        <w:t xml:space="preserve">, … </w:t>
      </w:r>
      <w:proofErr w:type="spellStart"/>
      <w:r w:rsidRPr="00915017">
        <w:rPr>
          <w:sz w:val="28"/>
          <w:szCs w:val="28"/>
          <w:lang w:val="en-US"/>
        </w:rPr>
        <w:t>d</w:t>
      </w:r>
      <w:r w:rsidRPr="00915017">
        <w:rPr>
          <w:sz w:val="28"/>
          <w:szCs w:val="28"/>
          <w:vertAlign w:val="subscript"/>
          <w:lang w:val="en-US"/>
        </w:rPr>
        <w:t>n</w:t>
      </w:r>
      <w:proofErr w:type="spellEnd"/>
      <w:r w:rsidRPr="00915017">
        <w:rPr>
          <w:sz w:val="28"/>
          <w:szCs w:val="28"/>
          <w:vertAlign w:val="subscript"/>
        </w:rPr>
        <w:t xml:space="preserve"> </w:t>
      </w:r>
      <w:r w:rsidRPr="00915017">
        <w:rPr>
          <w:sz w:val="28"/>
          <w:szCs w:val="28"/>
        </w:rPr>
        <w:t xml:space="preserve"> - средний диаметр зерен в классе (колонка 2);</w:t>
      </w:r>
    </w:p>
    <w:p w:rsidR="00915017" w:rsidRPr="00915017" w:rsidRDefault="00915017" w:rsidP="00915017">
      <w:pPr>
        <w:ind w:firstLine="703"/>
        <w:jc w:val="both"/>
        <w:rPr>
          <w:sz w:val="28"/>
          <w:szCs w:val="28"/>
        </w:rPr>
      </w:pPr>
      <w:r w:rsidRPr="00915017">
        <w:rPr>
          <w:sz w:val="28"/>
          <w:szCs w:val="28"/>
        </w:rPr>
        <w:t>γ</w:t>
      </w:r>
      <w:r w:rsidRPr="00915017">
        <w:rPr>
          <w:sz w:val="28"/>
          <w:szCs w:val="28"/>
          <w:vertAlign w:val="subscript"/>
        </w:rPr>
        <w:t>1</w:t>
      </w:r>
      <w:r w:rsidRPr="00915017">
        <w:rPr>
          <w:sz w:val="28"/>
          <w:szCs w:val="28"/>
        </w:rPr>
        <w:t>, γ</w:t>
      </w:r>
      <w:r w:rsidRPr="00915017">
        <w:rPr>
          <w:sz w:val="28"/>
          <w:szCs w:val="28"/>
          <w:vertAlign w:val="subscript"/>
        </w:rPr>
        <w:t>2</w:t>
      </w:r>
      <w:r w:rsidRPr="00915017">
        <w:rPr>
          <w:sz w:val="28"/>
          <w:szCs w:val="28"/>
        </w:rPr>
        <w:t>, … γ</w:t>
      </w:r>
      <w:r w:rsidRPr="00915017">
        <w:rPr>
          <w:sz w:val="28"/>
          <w:szCs w:val="28"/>
          <w:vertAlign w:val="subscript"/>
        </w:rPr>
        <w:t>n</w:t>
      </w:r>
      <w:r w:rsidRPr="00915017">
        <w:rPr>
          <w:sz w:val="28"/>
          <w:szCs w:val="28"/>
        </w:rPr>
        <w:t xml:space="preserve"> – выход соответствующих классов, % (колонка 4).</w:t>
      </w:r>
    </w:p>
    <w:p w:rsidR="00915017" w:rsidRPr="00915017" w:rsidRDefault="00915017" w:rsidP="00915017">
      <w:pPr>
        <w:jc w:val="both"/>
        <w:rPr>
          <w:sz w:val="28"/>
          <w:szCs w:val="28"/>
        </w:rPr>
      </w:pPr>
      <w:r w:rsidRPr="00915017">
        <w:rPr>
          <w:sz w:val="28"/>
          <w:szCs w:val="28"/>
        </w:rPr>
        <w:t>Полученное значение средневзвешенного диаметра вносится в таблицу (колонка 2, строка итого).</w:t>
      </w:r>
    </w:p>
    <w:p w:rsidR="00915017" w:rsidRPr="00915017" w:rsidRDefault="00915017" w:rsidP="00915017">
      <w:pPr>
        <w:jc w:val="both"/>
        <w:rPr>
          <w:sz w:val="28"/>
          <w:szCs w:val="28"/>
        </w:rPr>
      </w:pPr>
    </w:p>
    <w:p w:rsidR="00915017" w:rsidRPr="00915017" w:rsidRDefault="00915017" w:rsidP="00915017">
      <w:pPr>
        <w:jc w:val="center"/>
        <w:rPr>
          <w:b/>
          <w:sz w:val="28"/>
          <w:szCs w:val="28"/>
        </w:rPr>
      </w:pPr>
      <w:r w:rsidRPr="00915017">
        <w:rPr>
          <w:b/>
          <w:sz w:val="28"/>
          <w:szCs w:val="28"/>
        </w:rPr>
        <w:t>Характеристики крупности</w:t>
      </w:r>
    </w:p>
    <w:p w:rsidR="00915017" w:rsidRPr="00915017" w:rsidRDefault="00915017" w:rsidP="00915017">
      <w:pPr>
        <w:jc w:val="center"/>
        <w:rPr>
          <w:b/>
          <w:sz w:val="28"/>
          <w:szCs w:val="28"/>
        </w:rPr>
      </w:pPr>
    </w:p>
    <w:p w:rsidR="00915017" w:rsidRPr="00915017" w:rsidRDefault="00915017" w:rsidP="00915017">
      <w:pPr>
        <w:jc w:val="both"/>
        <w:rPr>
          <w:sz w:val="28"/>
          <w:szCs w:val="28"/>
        </w:rPr>
      </w:pPr>
      <w:r w:rsidRPr="00915017">
        <w:rPr>
          <w:sz w:val="28"/>
          <w:szCs w:val="28"/>
        </w:rPr>
        <w:tab/>
      </w:r>
      <w:r w:rsidRPr="00915017">
        <w:rPr>
          <w:i/>
          <w:sz w:val="28"/>
          <w:szCs w:val="28"/>
        </w:rPr>
        <w:t>Характеристикой крупности</w:t>
      </w:r>
      <w:r w:rsidRPr="00915017">
        <w:rPr>
          <w:sz w:val="28"/>
          <w:szCs w:val="28"/>
        </w:rPr>
        <w:t xml:space="preserve"> называется графическое изображение  гранулометрического состава сыпучего материала.</w:t>
      </w:r>
    </w:p>
    <w:p w:rsidR="00915017" w:rsidRPr="00915017" w:rsidRDefault="00915017" w:rsidP="00915017">
      <w:pPr>
        <w:ind w:firstLine="708"/>
        <w:jc w:val="both"/>
        <w:rPr>
          <w:sz w:val="28"/>
          <w:szCs w:val="28"/>
        </w:rPr>
      </w:pPr>
      <w:r w:rsidRPr="00915017">
        <w:rPr>
          <w:sz w:val="28"/>
          <w:szCs w:val="28"/>
        </w:rPr>
        <w:t>Характеристики крупности строят в прямоугольной системе координат: частные – по выходам отдельных классов и суммарные (кумулятивные) – по суммарным выходам классов.</w:t>
      </w:r>
    </w:p>
    <w:p w:rsidR="00915017" w:rsidRPr="00915017" w:rsidRDefault="00915017" w:rsidP="00915017">
      <w:pPr>
        <w:jc w:val="both"/>
        <w:rPr>
          <w:sz w:val="28"/>
          <w:szCs w:val="28"/>
        </w:rPr>
      </w:pPr>
      <w:r w:rsidRPr="00915017">
        <w:rPr>
          <w:sz w:val="28"/>
          <w:szCs w:val="28"/>
        </w:rPr>
        <w:tab/>
        <w:t xml:space="preserve">При построении </w:t>
      </w:r>
      <w:r w:rsidRPr="00915017">
        <w:rPr>
          <w:i/>
          <w:sz w:val="28"/>
          <w:szCs w:val="28"/>
        </w:rPr>
        <w:t>частной характеристики</w:t>
      </w:r>
      <w:r w:rsidRPr="00915017">
        <w:rPr>
          <w:sz w:val="28"/>
          <w:szCs w:val="28"/>
        </w:rPr>
        <w:t xml:space="preserve">  по оси абсцисс откладывают величины отверстий сит, применявшихся при ситовом анализе, </w:t>
      </w:r>
      <w:r w:rsidRPr="00915017">
        <w:rPr>
          <w:sz w:val="28"/>
          <w:szCs w:val="28"/>
        </w:rPr>
        <w:lastRenderedPageBreak/>
        <w:t xml:space="preserve">а по оси ординат – выхода соответствующих классов в процентах. При этом характеристики могут быть построены  на большем, меньшем или среднем диаметре зерна в классе, а также  можно указать весь класс крупности – столбиковая диаграмма (рис. </w:t>
      </w:r>
      <w:r>
        <w:rPr>
          <w:sz w:val="28"/>
          <w:szCs w:val="28"/>
        </w:rPr>
        <w:t>3.1</w:t>
      </w:r>
      <w:r w:rsidRPr="00915017">
        <w:rPr>
          <w:sz w:val="28"/>
          <w:szCs w:val="28"/>
        </w:rPr>
        <w:t xml:space="preserve">). </w:t>
      </w:r>
    </w:p>
    <w:p w:rsidR="00915017" w:rsidRPr="00915017" w:rsidRDefault="00915017" w:rsidP="00915017">
      <w:pPr>
        <w:jc w:val="both"/>
        <w:rPr>
          <w:sz w:val="28"/>
          <w:szCs w:val="28"/>
        </w:rPr>
      </w:pPr>
    </w:p>
    <w:p w:rsidR="00915017" w:rsidRPr="00915017" w:rsidRDefault="00915017" w:rsidP="00915017">
      <w:pPr>
        <w:jc w:val="both"/>
        <w:rPr>
          <w:sz w:val="28"/>
          <w:szCs w:val="28"/>
        </w:rPr>
      </w:pPr>
    </w:p>
    <w:p w:rsidR="00915017" w:rsidRPr="00915017" w:rsidRDefault="00915017" w:rsidP="00915017">
      <w:pPr>
        <w:jc w:val="both"/>
        <w:rPr>
          <w:sz w:val="28"/>
          <w:szCs w:val="28"/>
        </w:rPr>
      </w:pPr>
    </w:p>
    <w:p w:rsidR="00915017" w:rsidRPr="00915017" w:rsidRDefault="00915017" w:rsidP="00915017">
      <w:pPr>
        <w:jc w:val="both"/>
        <w:rPr>
          <w:sz w:val="28"/>
          <w:szCs w:val="28"/>
        </w:rPr>
      </w:pPr>
    </w:p>
    <w:p w:rsidR="00915017" w:rsidRPr="00915017" w:rsidRDefault="00915017" w:rsidP="00915017">
      <w:pPr>
        <w:jc w:val="both"/>
        <w:rPr>
          <w:sz w:val="28"/>
          <w:szCs w:val="28"/>
        </w:rPr>
      </w:pPr>
      <w:r w:rsidRPr="00915017">
        <w:rPr>
          <w:noProof/>
          <w:sz w:val="28"/>
          <w:szCs w:val="28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3131820</wp:posOffset>
            </wp:positionH>
            <wp:positionV relativeFrom="paragraph">
              <wp:posOffset>95250</wp:posOffset>
            </wp:positionV>
            <wp:extent cx="2943225" cy="2530475"/>
            <wp:effectExtent l="0" t="0" r="0" b="0"/>
            <wp:wrapSquare wrapText="bothSides"/>
            <wp:docPr id="75" name="Рисунок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225" cy="2530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15017">
        <w:rPr>
          <w:noProof/>
          <w:sz w:val="28"/>
          <w:szCs w:val="28"/>
        </w:rPr>
        <w:pict>
          <v:group id="_x0000_s1070" editas="canvas" style="position:absolute;left:0;text-align:left;margin-left:279pt;margin-top:219.4pt;width:207.45pt;height:153pt;z-index:251676672;mso-position-horizontal-relative:text;mso-position-vertical-relative:text" coordorigin="2847,340" coordsize="5608,4083">
            <o:lock v:ext="edit" aspectratio="t"/>
            <v:shape id="_x0000_s1071" type="#_x0000_t75" style="position:absolute;left:2847;top:340;width:5608;height:4083" o:preferrelative="f">
              <v:fill o:detectmouseclick="t"/>
              <v:path o:extrusionok="t" o:connecttype="none"/>
              <o:lock v:ext="edit" text="t"/>
            </v:shape>
            <v:line id="_x0000_s1072" style="position:absolute;flip:y" from="4078,340" to="4079,3267">
              <v:stroke endarrow="block"/>
            </v:line>
            <v:line id="_x0000_s1073" style="position:absolute" from="4078,3267" to="8313,3268">
              <v:stroke endarrow="block"/>
            </v:line>
            <v:line id="_x0000_s1074" style="position:absolute" from="7749,3267" to="7749,3267"/>
            <v:line id="_x0000_s1075" style="position:absolute" from="8031,3267" to="8032,3409"/>
            <v:line id="_x0000_s1076" style="position:absolute" from="6337,3267" to="6338,3407"/>
            <v:line id="_x0000_s1077" style="position:absolute" from="5208,3267" to="5209,3407"/>
            <v:line id="_x0000_s1078" style="position:absolute" from="4643,3267" to="4644,3410"/>
            <v:line id="_x0000_s1079" style="position:absolute" from="4361,3267" to="4362,3407"/>
            <v:line id="_x0000_s1080" style="position:absolute" from="3937,2152" to="4080,2153"/>
            <v:line id="_x0000_s1081" style="position:absolute" from="3937,1037" to="4078,1037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82" type="#_x0000_t202" style="position:absolute;left:4793;top:3703;width:3096;height:539" strokecolor="white">
              <v:textbox style="mso-next-textbox:#_x0000_s1082" inset="1.47319mm,.73661mm,1.47319mm,.73661mm">
                <w:txbxContent>
                  <w:p w:rsidR="00915017" w:rsidRPr="0084294E" w:rsidRDefault="00915017" w:rsidP="00915017">
                    <w:pPr>
                      <w:rPr>
                        <w:rFonts w:ascii="Arial Narrow" w:hAnsi="Arial Narrow"/>
                        <w:sz w:val="22"/>
                        <w:szCs w:val="22"/>
                      </w:rPr>
                    </w:pPr>
                    <w:r w:rsidRPr="0084294E">
                      <w:rPr>
                        <w:rFonts w:ascii="Arial Narrow" w:hAnsi="Arial Narrow"/>
                        <w:sz w:val="22"/>
                        <w:szCs w:val="22"/>
                      </w:rPr>
                      <w:t xml:space="preserve">Диаметр зерна, </w:t>
                    </w:r>
                    <w:proofErr w:type="gramStart"/>
                    <w:r w:rsidRPr="0084294E">
                      <w:rPr>
                        <w:rFonts w:ascii="Arial Narrow" w:hAnsi="Arial Narrow"/>
                        <w:sz w:val="22"/>
                        <w:szCs w:val="22"/>
                      </w:rPr>
                      <w:t>мм</w:t>
                    </w:r>
                    <w:proofErr w:type="gramEnd"/>
                  </w:p>
                </w:txbxContent>
              </v:textbox>
            </v:shape>
            <v:shape id="_x0000_s1083" type="#_x0000_t202" style="position:absolute;left:3514;top:1873;width:564;height:418" strokecolor="white">
              <v:textbox style="mso-next-textbox:#_x0000_s1083" inset="1.47319mm,.73661mm,1.47319mm,.73661mm">
                <w:txbxContent>
                  <w:p w:rsidR="00915017" w:rsidRPr="0084294E" w:rsidRDefault="00915017" w:rsidP="00915017">
                    <w:pPr>
                      <w:rPr>
                        <w:sz w:val="13"/>
                        <w:szCs w:val="22"/>
                      </w:rPr>
                    </w:pPr>
                    <w:r w:rsidRPr="0084294E">
                      <w:rPr>
                        <w:sz w:val="13"/>
                        <w:szCs w:val="22"/>
                      </w:rPr>
                      <w:t>10</w:t>
                    </w:r>
                  </w:p>
                </w:txbxContent>
              </v:textbox>
            </v:shape>
            <v:line id="_x0000_s1084" style="position:absolute;flip:y" from="4078,1734" to="4078,2431"/>
            <v:shape id="_x0000_s1085" type="#_x0000_t202" style="position:absolute;left:3514;top:898;width:423;height:418" strokecolor="white">
              <v:textbox style="mso-next-textbox:#_x0000_s1085" inset="1.47319mm,.73661mm,1.47319mm,.73661mm">
                <w:txbxContent>
                  <w:p w:rsidR="00915017" w:rsidRPr="0084294E" w:rsidRDefault="00915017" w:rsidP="00915017">
                    <w:pPr>
                      <w:rPr>
                        <w:sz w:val="13"/>
                        <w:szCs w:val="22"/>
                      </w:rPr>
                    </w:pPr>
                    <w:r w:rsidRPr="0084294E">
                      <w:rPr>
                        <w:sz w:val="13"/>
                        <w:szCs w:val="22"/>
                      </w:rPr>
                      <w:t>20</w:t>
                    </w:r>
                  </w:p>
                </w:txbxContent>
              </v:textbox>
            </v:shape>
            <v:line id="_x0000_s1086" style="position:absolute" from="3937,2013" to="4078,2013"/>
            <v:shape id="_x0000_s1087" type="#_x0000_t202" style="position:absolute;left:7890;top:3406;width:565;height:278" strokecolor="white">
              <v:textbox style="mso-next-textbox:#_x0000_s1087" inset="1.47319mm,.73661mm,1.47319mm,.73661mm">
                <w:txbxContent>
                  <w:p w:rsidR="00915017" w:rsidRPr="0084294E" w:rsidRDefault="00915017" w:rsidP="00915017">
                    <w:pPr>
                      <w:rPr>
                        <w:sz w:val="13"/>
                        <w:szCs w:val="22"/>
                      </w:rPr>
                    </w:pPr>
                    <w:r w:rsidRPr="0084294E">
                      <w:rPr>
                        <w:sz w:val="13"/>
                        <w:szCs w:val="22"/>
                      </w:rPr>
                      <w:t>20</w:t>
                    </w:r>
                  </w:p>
                </w:txbxContent>
              </v:textbox>
            </v:shape>
            <v:shape id="_x0000_s1088" type="#_x0000_t202" style="position:absolute;left:6337;top:3406;width:565;height:278" strokecolor="white">
              <v:textbox style="mso-next-textbox:#_x0000_s1088" inset="1.47319mm,.73661mm,1.47319mm,.73661mm">
                <w:txbxContent>
                  <w:p w:rsidR="00915017" w:rsidRPr="0084294E" w:rsidRDefault="00915017" w:rsidP="00915017">
                    <w:pPr>
                      <w:rPr>
                        <w:sz w:val="13"/>
                        <w:szCs w:val="22"/>
                      </w:rPr>
                    </w:pPr>
                    <w:r w:rsidRPr="0084294E">
                      <w:rPr>
                        <w:sz w:val="13"/>
                        <w:szCs w:val="22"/>
                      </w:rPr>
                      <w:t>10</w:t>
                    </w:r>
                  </w:p>
                </w:txbxContent>
              </v:textbox>
            </v:shape>
            <v:shape id="_x0000_s1089" type="#_x0000_t202" style="position:absolute;left:5067;top:3406;width:564;height:279" strokecolor="white">
              <v:textbox style="mso-next-textbox:#_x0000_s1089" inset="1.47319mm,.73661mm,1.47319mm,.73661mm">
                <w:txbxContent>
                  <w:p w:rsidR="00915017" w:rsidRPr="0084294E" w:rsidRDefault="00915017" w:rsidP="00915017">
                    <w:pPr>
                      <w:rPr>
                        <w:sz w:val="13"/>
                        <w:szCs w:val="22"/>
                      </w:rPr>
                    </w:pPr>
                    <w:r w:rsidRPr="0084294E">
                      <w:rPr>
                        <w:sz w:val="13"/>
                        <w:szCs w:val="22"/>
                      </w:rPr>
                      <w:t>5</w:t>
                    </w:r>
                  </w:p>
                </w:txbxContent>
              </v:textbox>
            </v:shape>
            <v:shape id="_x0000_s1090" type="#_x0000_t202" style="position:absolute;left:4502;top:3406;width:564;height:418" strokecolor="white">
              <v:textbox style="mso-next-textbox:#_x0000_s1090" inset="1.47319mm,.73661mm,1.47319mm,.73661mm">
                <w:txbxContent>
                  <w:p w:rsidR="00915017" w:rsidRPr="0084294E" w:rsidRDefault="00915017" w:rsidP="00915017">
                    <w:pPr>
                      <w:rPr>
                        <w:sz w:val="13"/>
                        <w:szCs w:val="22"/>
                      </w:rPr>
                    </w:pPr>
                    <w:r w:rsidRPr="0084294E">
                      <w:rPr>
                        <w:sz w:val="13"/>
                        <w:szCs w:val="22"/>
                      </w:rPr>
                      <w:t>2,5</w:t>
                    </w:r>
                  </w:p>
                </w:txbxContent>
              </v:textbox>
            </v:shape>
            <v:rect id="_x0000_s1091" style="position:absolute;left:6337;top:1176;width:1694;height:2091" fillcolor="silver">
              <v:fill r:id="rId35" o:title="50%" type="pattern"/>
            </v:rect>
            <v:rect id="_x0000_s1092" style="position:absolute;left:5037;top:1690;width:1128;height:2649" fillcolor="#cff"/>
            <v:rect id="_x0000_s1093" style="position:absolute;left:4643;top:1873;width:565;height:1394" fillcolor="#ff9"/>
            <v:rect id="_x0000_s1094" style="position:absolute;left:4361;top:2013;width:282;height:1254" fillcolor="#cfc"/>
            <v:rect id="_x0000_s1095" style="position:absolute;left:4220;top:1316;width:141;height:1951" fillcolor="#fc9"/>
            <v:rect id="_x0000_s1096" style="position:absolute;left:4078;top:1037;width:142;height:2230" fillcolor="silver"/>
            <v:shape id="_x0000_s1097" type="#_x0000_t202" style="position:absolute;left:3937;top:3406;width:565;height:279" strokecolor="white">
              <v:textbox style="mso-next-textbox:#_x0000_s1097" inset="1.47319mm,.73661mm,1.47319mm,.73661mm">
                <w:txbxContent>
                  <w:p w:rsidR="00915017" w:rsidRPr="0084294E" w:rsidRDefault="00915017" w:rsidP="00915017">
                    <w:pPr>
                      <w:rPr>
                        <w:sz w:val="13"/>
                        <w:szCs w:val="22"/>
                      </w:rPr>
                    </w:pPr>
                    <w:r w:rsidRPr="0084294E">
                      <w:rPr>
                        <w:sz w:val="13"/>
                        <w:szCs w:val="22"/>
                      </w:rPr>
                      <w:t>0</w:t>
                    </w:r>
                  </w:p>
                </w:txbxContent>
              </v:textbox>
            </v:shape>
            <v:shape id="_x0000_s1098" type="#_x0000_t202" style="position:absolute;left:7470;top:340;width:730;height:721" strokecolor="white">
              <v:textbox style="mso-next-textbox:#_x0000_s1098">
                <w:txbxContent>
                  <w:p w:rsidR="00915017" w:rsidRPr="0084294E" w:rsidRDefault="00915017" w:rsidP="00915017">
                    <w:pPr>
                      <w:rPr>
                        <w:i/>
                      </w:rPr>
                    </w:pPr>
                    <w:r w:rsidRPr="0084294E">
                      <w:rPr>
                        <w:i/>
                      </w:rPr>
                      <w:t>г</w:t>
                    </w:r>
                  </w:p>
                </w:txbxContent>
              </v:textbox>
            </v:shape>
            <w10:wrap type="square"/>
          </v:group>
        </w:pict>
      </w:r>
      <w:r w:rsidRPr="00915017">
        <w:rPr>
          <w:noProof/>
          <w:sz w:val="28"/>
          <w:szCs w:val="28"/>
        </w:rPr>
        <w:pict>
          <v:group id="_x0000_s1038" editas="canvas" style="position:absolute;left:0;text-align:left;margin-left:279pt;margin-top:219.4pt;width:207.45pt;height:153pt;z-index:251672576;mso-position-horizontal-relative:text;mso-position-vertical-relative:text" coordorigin="2847,340" coordsize="5608,4083">
            <o:lock v:ext="edit" aspectratio="t"/>
            <v:shape id="_x0000_s1039" type="#_x0000_t75" style="position:absolute;left:2847;top:340;width:5608;height:4083" o:preferrelative="f">
              <v:fill o:detectmouseclick="t"/>
              <v:path o:extrusionok="t" o:connecttype="none"/>
              <o:lock v:ext="edit" text="t"/>
            </v:shape>
            <v:line id="_x0000_s1040" style="position:absolute;flip:y" from="4078,340" to="4079,3267">
              <v:stroke endarrow="block"/>
            </v:line>
            <v:line id="_x0000_s1041" style="position:absolute" from="4078,3267" to="8313,3268">
              <v:stroke endarrow="block"/>
            </v:line>
            <v:line id="_x0000_s1042" style="position:absolute" from="7749,3267" to="7749,3267"/>
            <v:line id="_x0000_s1043" style="position:absolute" from="8031,3267" to="8032,3409"/>
            <v:line id="_x0000_s1044" style="position:absolute" from="6337,3267" to="6338,3407"/>
            <v:line id="_x0000_s1045" style="position:absolute" from="5208,3267" to="5209,3407"/>
            <v:line id="_x0000_s1046" style="position:absolute" from="4643,3267" to="4644,3410"/>
            <v:line id="_x0000_s1047" style="position:absolute" from="4361,3267" to="4362,3407"/>
            <v:line id="_x0000_s1048" style="position:absolute" from="3937,2152" to="4080,2153"/>
            <v:line id="_x0000_s1049" style="position:absolute" from="3937,1037" to="4078,1037"/>
            <v:shape id="_x0000_s1050" type="#_x0000_t202" style="position:absolute;left:4793;top:3703;width:3096;height:539" strokecolor="white">
              <v:textbox style="mso-next-textbox:#_x0000_s1050" inset="1.47319mm,.73661mm,1.47319mm,.73661mm">
                <w:txbxContent>
                  <w:p w:rsidR="00915017" w:rsidRPr="0084294E" w:rsidRDefault="00915017" w:rsidP="00915017">
                    <w:pPr>
                      <w:rPr>
                        <w:rFonts w:ascii="Arial Narrow" w:hAnsi="Arial Narrow"/>
                        <w:sz w:val="22"/>
                        <w:szCs w:val="22"/>
                      </w:rPr>
                    </w:pPr>
                    <w:r w:rsidRPr="0084294E">
                      <w:rPr>
                        <w:rFonts w:ascii="Arial Narrow" w:hAnsi="Arial Narrow"/>
                        <w:sz w:val="22"/>
                        <w:szCs w:val="22"/>
                      </w:rPr>
                      <w:t xml:space="preserve">Диаметр зерна, </w:t>
                    </w:r>
                    <w:proofErr w:type="gramStart"/>
                    <w:r w:rsidRPr="0084294E">
                      <w:rPr>
                        <w:rFonts w:ascii="Arial Narrow" w:hAnsi="Arial Narrow"/>
                        <w:sz w:val="22"/>
                        <w:szCs w:val="22"/>
                      </w:rPr>
                      <w:t>мм</w:t>
                    </w:r>
                    <w:proofErr w:type="gramEnd"/>
                  </w:p>
                </w:txbxContent>
              </v:textbox>
            </v:shape>
            <v:shape id="_x0000_s1051" type="#_x0000_t202" style="position:absolute;left:3514;top:1873;width:564;height:418" strokecolor="white">
              <v:textbox style="mso-next-textbox:#_x0000_s1051" inset="1.47319mm,.73661mm,1.47319mm,.73661mm">
                <w:txbxContent>
                  <w:p w:rsidR="00915017" w:rsidRPr="0084294E" w:rsidRDefault="00915017" w:rsidP="00915017">
                    <w:pPr>
                      <w:rPr>
                        <w:sz w:val="13"/>
                        <w:szCs w:val="22"/>
                      </w:rPr>
                    </w:pPr>
                    <w:r w:rsidRPr="0084294E">
                      <w:rPr>
                        <w:sz w:val="13"/>
                        <w:szCs w:val="22"/>
                      </w:rPr>
                      <w:t>10</w:t>
                    </w:r>
                  </w:p>
                </w:txbxContent>
              </v:textbox>
            </v:shape>
            <v:line id="_x0000_s1052" style="position:absolute;flip:y" from="4078,1734" to="4078,2431"/>
            <v:shape id="_x0000_s1053" type="#_x0000_t202" style="position:absolute;left:3514;top:898;width:423;height:418" strokecolor="white">
              <v:textbox style="mso-next-textbox:#_x0000_s1053" inset="1.47319mm,.73661mm,1.47319mm,.73661mm">
                <w:txbxContent>
                  <w:p w:rsidR="00915017" w:rsidRPr="0084294E" w:rsidRDefault="00915017" w:rsidP="00915017">
                    <w:pPr>
                      <w:rPr>
                        <w:sz w:val="13"/>
                        <w:szCs w:val="22"/>
                      </w:rPr>
                    </w:pPr>
                    <w:r w:rsidRPr="0084294E">
                      <w:rPr>
                        <w:sz w:val="13"/>
                        <w:szCs w:val="22"/>
                      </w:rPr>
                      <w:t>20</w:t>
                    </w:r>
                  </w:p>
                </w:txbxContent>
              </v:textbox>
            </v:shape>
            <v:line id="_x0000_s1054" style="position:absolute" from="3937,2013" to="4078,2013"/>
            <v:shape id="_x0000_s1055" type="#_x0000_t202" style="position:absolute;left:7890;top:3406;width:565;height:278" strokecolor="white">
              <v:textbox style="mso-next-textbox:#_x0000_s1055" inset="1.47319mm,.73661mm,1.47319mm,.73661mm">
                <w:txbxContent>
                  <w:p w:rsidR="00915017" w:rsidRPr="0084294E" w:rsidRDefault="00915017" w:rsidP="00915017">
                    <w:pPr>
                      <w:rPr>
                        <w:sz w:val="13"/>
                        <w:szCs w:val="22"/>
                      </w:rPr>
                    </w:pPr>
                    <w:r w:rsidRPr="0084294E">
                      <w:rPr>
                        <w:sz w:val="13"/>
                        <w:szCs w:val="22"/>
                      </w:rPr>
                      <w:t>20</w:t>
                    </w:r>
                  </w:p>
                </w:txbxContent>
              </v:textbox>
            </v:shape>
            <v:shape id="_x0000_s1056" type="#_x0000_t202" style="position:absolute;left:6337;top:3406;width:565;height:278" strokecolor="white">
              <v:textbox style="mso-next-textbox:#_x0000_s1056" inset="1.47319mm,.73661mm,1.47319mm,.73661mm">
                <w:txbxContent>
                  <w:p w:rsidR="00915017" w:rsidRPr="0084294E" w:rsidRDefault="00915017" w:rsidP="00915017">
                    <w:pPr>
                      <w:rPr>
                        <w:sz w:val="13"/>
                        <w:szCs w:val="22"/>
                      </w:rPr>
                    </w:pPr>
                    <w:r w:rsidRPr="0084294E">
                      <w:rPr>
                        <w:sz w:val="13"/>
                        <w:szCs w:val="22"/>
                      </w:rPr>
                      <w:t>10</w:t>
                    </w:r>
                  </w:p>
                </w:txbxContent>
              </v:textbox>
            </v:shape>
            <v:shape id="_x0000_s1057" type="#_x0000_t202" style="position:absolute;left:5067;top:3406;width:564;height:279" strokecolor="white">
              <v:textbox style="mso-next-textbox:#_x0000_s1057" inset="1.47319mm,.73661mm,1.47319mm,.73661mm">
                <w:txbxContent>
                  <w:p w:rsidR="00915017" w:rsidRPr="0084294E" w:rsidRDefault="00915017" w:rsidP="00915017">
                    <w:pPr>
                      <w:rPr>
                        <w:sz w:val="13"/>
                        <w:szCs w:val="22"/>
                      </w:rPr>
                    </w:pPr>
                    <w:r w:rsidRPr="0084294E">
                      <w:rPr>
                        <w:sz w:val="13"/>
                        <w:szCs w:val="22"/>
                      </w:rPr>
                      <w:t>5</w:t>
                    </w:r>
                  </w:p>
                </w:txbxContent>
              </v:textbox>
            </v:shape>
            <v:shape id="_x0000_s1058" type="#_x0000_t202" style="position:absolute;left:4502;top:3406;width:564;height:418" strokecolor="white">
              <v:textbox style="mso-next-textbox:#_x0000_s1058" inset="1.47319mm,.73661mm,1.47319mm,.73661mm">
                <w:txbxContent>
                  <w:p w:rsidR="00915017" w:rsidRPr="0084294E" w:rsidRDefault="00915017" w:rsidP="00915017">
                    <w:pPr>
                      <w:rPr>
                        <w:sz w:val="13"/>
                        <w:szCs w:val="22"/>
                      </w:rPr>
                    </w:pPr>
                    <w:r w:rsidRPr="0084294E">
                      <w:rPr>
                        <w:sz w:val="13"/>
                        <w:szCs w:val="22"/>
                      </w:rPr>
                      <w:t>2,5</w:t>
                    </w:r>
                  </w:p>
                </w:txbxContent>
              </v:textbox>
            </v:shape>
            <v:rect id="_x0000_s1059" style="position:absolute;left:6337;top:1176;width:1694;height:2091" fillcolor="silver">
              <v:fill r:id="rId35" o:title="50%" type="pattern"/>
            </v:rect>
            <v:rect id="_x0000_s1060" style="position:absolute;left:5208;top:619;width:1129;height:2648" fillcolor="#cff"/>
            <v:rect id="_x0000_s1061" style="position:absolute;left:4643;top:1873;width:565;height:1394" fillcolor="#ff9"/>
            <v:rect id="_x0000_s1062" style="position:absolute;left:4361;top:2013;width:282;height:1254" fillcolor="#cfc"/>
            <v:rect id="_x0000_s1063" style="position:absolute;left:4220;top:1316;width:141;height:1951" fillcolor="#fc9"/>
            <v:rect id="_x0000_s1064" style="position:absolute;left:4078;top:1037;width:142;height:2230" fillcolor="silver"/>
            <v:shape id="_x0000_s1065" type="#_x0000_t202" style="position:absolute;left:3937;top:3406;width:565;height:279" strokecolor="white">
              <v:textbox style="mso-next-textbox:#_x0000_s1065" inset="1.47319mm,.73661mm,1.47319mm,.73661mm">
                <w:txbxContent>
                  <w:p w:rsidR="00915017" w:rsidRPr="0084294E" w:rsidRDefault="00915017" w:rsidP="00915017">
                    <w:pPr>
                      <w:rPr>
                        <w:sz w:val="13"/>
                        <w:szCs w:val="22"/>
                      </w:rPr>
                    </w:pPr>
                    <w:r w:rsidRPr="0084294E">
                      <w:rPr>
                        <w:sz w:val="13"/>
                        <w:szCs w:val="22"/>
                      </w:rPr>
                      <w:t>0</w:t>
                    </w:r>
                  </w:p>
                </w:txbxContent>
              </v:textbox>
            </v:shape>
            <v:shape id="_x0000_s1066" type="#_x0000_t202" style="position:absolute;left:7470;top:340;width:730;height:721" strokecolor="white">
              <v:textbox style="mso-next-textbox:#_x0000_s1066">
                <w:txbxContent>
                  <w:p w:rsidR="00915017" w:rsidRPr="0084294E" w:rsidRDefault="00915017" w:rsidP="00915017">
                    <w:pPr>
                      <w:rPr>
                        <w:i/>
                      </w:rPr>
                    </w:pPr>
                    <w:r w:rsidRPr="0084294E">
                      <w:rPr>
                        <w:i/>
                      </w:rPr>
                      <w:t>г</w:t>
                    </w:r>
                  </w:p>
                </w:txbxContent>
              </v:textbox>
            </v:shape>
            <w10:wrap type="square"/>
          </v:group>
        </w:pict>
      </w:r>
      <w:r w:rsidRPr="00915017">
        <w:rPr>
          <w:noProof/>
          <w:sz w:val="28"/>
          <w:szCs w:val="28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2443480</wp:posOffset>
            </wp:positionV>
            <wp:extent cx="3076575" cy="2466975"/>
            <wp:effectExtent l="0" t="0" r="0" b="0"/>
            <wp:wrapTight wrapText="bothSides">
              <wp:wrapPolygon edited="0">
                <wp:start x="134" y="500"/>
                <wp:lineTo x="134" y="21016"/>
                <wp:lineTo x="21399" y="21016"/>
                <wp:lineTo x="21399" y="500"/>
                <wp:lineTo x="134" y="500"/>
              </wp:wrapPolygon>
            </wp:wrapTight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6575" cy="2466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15017">
        <w:rPr>
          <w:noProof/>
          <w:sz w:val="28"/>
          <w:szCs w:val="28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43180</wp:posOffset>
            </wp:positionV>
            <wp:extent cx="2857500" cy="2657475"/>
            <wp:effectExtent l="0" t="0" r="0" b="0"/>
            <wp:wrapSquare wrapText="bothSides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657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15017">
        <w:rPr>
          <w:sz w:val="28"/>
          <w:szCs w:val="28"/>
        </w:rPr>
        <w:t xml:space="preserve"> </w:t>
      </w:r>
      <w:r>
        <w:rPr>
          <w:sz w:val="28"/>
          <w:szCs w:val="28"/>
        </w:rPr>
        <w:t>Рис. 3.</w:t>
      </w:r>
      <w:r w:rsidRPr="00915017">
        <w:rPr>
          <w:sz w:val="28"/>
          <w:szCs w:val="28"/>
        </w:rPr>
        <w:t xml:space="preserve">1. Частные характеристики крупности: </w:t>
      </w:r>
      <w:r w:rsidRPr="00915017">
        <w:rPr>
          <w:i/>
          <w:sz w:val="28"/>
          <w:szCs w:val="28"/>
        </w:rPr>
        <w:t>а</w:t>
      </w:r>
      <w:r w:rsidRPr="00915017">
        <w:rPr>
          <w:sz w:val="28"/>
          <w:szCs w:val="28"/>
        </w:rPr>
        <w:t xml:space="preserve"> – на большем диаметре класса; </w:t>
      </w:r>
      <w:r w:rsidRPr="00915017">
        <w:rPr>
          <w:i/>
          <w:sz w:val="28"/>
          <w:szCs w:val="28"/>
        </w:rPr>
        <w:t>б</w:t>
      </w:r>
      <w:r w:rsidRPr="00915017">
        <w:rPr>
          <w:sz w:val="28"/>
          <w:szCs w:val="28"/>
        </w:rPr>
        <w:t xml:space="preserve"> - на  меньшем диаметре класса; </w:t>
      </w:r>
      <w:proofErr w:type="gramStart"/>
      <w:r w:rsidRPr="00915017">
        <w:rPr>
          <w:i/>
          <w:sz w:val="28"/>
          <w:szCs w:val="28"/>
        </w:rPr>
        <w:t>в</w:t>
      </w:r>
      <w:proofErr w:type="gramEnd"/>
      <w:r w:rsidRPr="00915017">
        <w:rPr>
          <w:i/>
          <w:sz w:val="28"/>
          <w:szCs w:val="28"/>
        </w:rPr>
        <w:t xml:space="preserve"> </w:t>
      </w:r>
      <w:r w:rsidRPr="00915017">
        <w:rPr>
          <w:sz w:val="28"/>
          <w:szCs w:val="28"/>
        </w:rPr>
        <w:t xml:space="preserve">– </w:t>
      </w:r>
      <w:proofErr w:type="gramStart"/>
      <w:r w:rsidRPr="00915017">
        <w:rPr>
          <w:sz w:val="28"/>
          <w:szCs w:val="28"/>
        </w:rPr>
        <w:t>на</w:t>
      </w:r>
      <w:proofErr w:type="gramEnd"/>
      <w:r w:rsidRPr="00915017">
        <w:rPr>
          <w:sz w:val="28"/>
          <w:szCs w:val="28"/>
        </w:rPr>
        <w:t xml:space="preserve"> среднем диаметре класса; </w:t>
      </w:r>
      <w:r w:rsidRPr="00915017">
        <w:rPr>
          <w:i/>
          <w:sz w:val="28"/>
          <w:szCs w:val="28"/>
        </w:rPr>
        <w:t>г</w:t>
      </w:r>
      <w:r w:rsidRPr="00915017">
        <w:rPr>
          <w:sz w:val="28"/>
          <w:szCs w:val="28"/>
        </w:rPr>
        <w:t xml:space="preserve"> – столбиковая диаграмма</w:t>
      </w:r>
    </w:p>
    <w:p w:rsidR="00915017" w:rsidRPr="00915017" w:rsidRDefault="00915017" w:rsidP="00915017">
      <w:pPr>
        <w:jc w:val="both"/>
        <w:rPr>
          <w:sz w:val="28"/>
          <w:szCs w:val="28"/>
        </w:rPr>
      </w:pPr>
      <w:r w:rsidRPr="00915017">
        <w:rPr>
          <w:sz w:val="28"/>
          <w:szCs w:val="28"/>
        </w:rPr>
        <w:tab/>
      </w:r>
      <w:r w:rsidRPr="00915017">
        <w:rPr>
          <w:i/>
          <w:sz w:val="28"/>
          <w:szCs w:val="28"/>
        </w:rPr>
        <w:t>Суммарную характеристику</w:t>
      </w:r>
      <w:r w:rsidRPr="00915017">
        <w:rPr>
          <w:sz w:val="28"/>
          <w:szCs w:val="28"/>
        </w:rPr>
        <w:t xml:space="preserve"> </w:t>
      </w:r>
      <w:r w:rsidRPr="00915017">
        <w:rPr>
          <w:i/>
          <w:sz w:val="28"/>
          <w:szCs w:val="28"/>
        </w:rPr>
        <w:t>крупности</w:t>
      </w:r>
      <w:r w:rsidRPr="00915017">
        <w:rPr>
          <w:sz w:val="28"/>
          <w:szCs w:val="28"/>
        </w:rPr>
        <w:t xml:space="preserve"> строят как обыкновенную кривую, описываемую уравнением </w:t>
      </w:r>
      <w:proofErr w:type="spellStart"/>
      <w:r w:rsidRPr="00915017">
        <w:rPr>
          <w:b/>
          <w:i/>
          <w:sz w:val="28"/>
          <w:szCs w:val="28"/>
        </w:rPr>
        <w:t>y=f</w:t>
      </w:r>
      <w:proofErr w:type="spellEnd"/>
      <w:r w:rsidRPr="00915017">
        <w:rPr>
          <w:b/>
          <w:i/>
          <w:sz w:val="28"/>
          <w:szCs w:val="28"/>
        </w:rPr>
        <w:t>(</w:t>
      </w:r>
      <w:proofErr w:type="spellStart"/>
      <w:r w:rsidRPr="00915017">
        <w:rPr>
          <w:b/>
          <w:i/>
          <w:sz w:val="28"/>
          <w:szCs w:val="28"/>
        </w:rPr>
        <w:t>d</w:t>
      </w:r>
      <w:proofErr w:type="spellEnd"/>
      <w:r w:rsidRPr="00915017">
        <w:rPr>
          <w:b/>
          <w:i/>
          <w:sz w:val="28"/>
          <w:szCs w:val="28"/>
        </w:rPr>
        <w:t>)</w:t>
      </w:r>
      <w:r w:rsidRPr="00915017">
        <w:rPr>
          <w:sz w:val="28"/>
          <w:szCs w:val="28"/>
        </w:rPr>
        <w:t xml:space="preserve">, при этом по оси абсцисс откладывают диаметры зерен соответствующие меньшему диаметру в классе крупности, по оси ординат суммарный выход класса «по плюсу» </w:t>
      </w:r>
      <w:r>
        <w:rPr>
          <w:sz w:val="28"/>
          <w:szCs w:val="28"/>
        </w:rPr>
        <w:t>или «минусу» в процентах (рис. 3.</w:t>
      </w:r>
      <w:r w:rsidRPr="00915017">
        <w:rPr>
          <w:sz w:val="28"/>
          <w:szCs w:val="28"/>
        </w:rPr>
        <w:t>2).</w:t>
      </w:r>
    </w:p>
    <w:p w:rsidR="00915017" w:rsidRPr="00915017" w:rsidRDefault="00915017" w:rsidP="00915017">
      <w:pPr>
        <w:jc w:val="both"/>
        <w:rPr>
          <w:sz w:val="28"/>
          <w:szCs w:val="28"/>
        </w:rPr>
      </w:pPr>
      <w:r w:rsidRPr="00915017">
        <w:rPr>
          <w:noProof/>
          <w:sz w:val="28"/>
          <w:szCs w:val="28"/>
        </w:rPr>
        <w:lastRenderedPageBreak/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617220</wp:posOffset>
            </wp:positionH>
            <wp:positionV relativeFrom="paragraph">
              <wp:posOffset>84455</wp:posOffset>
            </wp:positionV>
            <wp:extent cx="4410075" cy="2819400"/>
            <wp:effectExtent l="0" t="0" r="0" b="0"/>
            <wp:wrapTight wrapText="bothSides">
              <wp:wrapPolygon edited="0">
                <wp:start x="93" y="438"/>
                <wp:lineTo x="93" y="21016"/>
                <wp:lineTo x="21460" y="21016"/>
                <wp:lineTo x="21460" y="438"/>
                <wp:lineTo x="93" y="438"/>
              </wp:wrapPolygon>
            </wp:wrapTight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0075" cy="2819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15017" w:rsidRPr="00915017" w:rsidRDefault="00915017" w:rsidP="00915017">
      <w:pPr>
        <w:jc w:val="both"/>
        <w:rPr>
          <w:sz w:val="28"/>
          <w:szCs w:val="28"/>
        </w:rPr>
      </w:pPr>
    </w:p>
    <w:p w:rsidR="00915017" w:rsidRPr="00915017" w:rsidRDefault="00915017" w:rsidP="00915017">
      <w:pPr>
        <w:jc w:val="both"/>
        <w:rPr>
          <w:sz w:val="28"/>
          <w:szCs w:val="28"/>
        </w:rPr>
      </w:pPr>
    </w:p>
    <w:p w:rsidR="00915017" w:rsidRPr="00915017" w:rsidRDefault="00915017" w:rsidP="00915017">
      <w:pPr>
        <w:jc w:val="both"/>
        <w:rPr>
          <w:sz w:val="28"/>
          <w:szCs w:val="28"/>
        </w:rPr>
      </w:pPr>
    </w:p>
    <w:p w:rsidR="00915017" w:rsidRPr="00915017" w:rsidRDefault="00915017" w:rsidP="00915017">
      <w:pPr>
        <w:jc w:val="both"/>
        <w:rPr>
          <w:sz w:val="28"/>
          <w:szCs w:val="28"/>
        </w:rPr>
      </w:pPr>
    </w:p>
    <w:p w:rsidR="00915017" w:rsidRPr="00915017" w:rsidRDefault="00915017" w:rsidP="00915017">
      <w:pPr>
        <w:jc w:val="both"/>
        <w:rPr>
          <w:sz w:val="28"/>
          <w:szCs w:val="28"/>
        </w:rPr>
      </w:pPr>
    </w:p>
    <w:p w:rsidR="00915017" w:rsidRPr="00915017" w:rsidRDefault="00915017" w:rsidP="00915017">
      <w:pPr>
        <w:jc w:val="both"/>
        <w:rPr>
          <w:sz w:val="28"/>
          <w:szCs w:val="28"/>
        </w:rPr>
      </w:pPr>
    </w:p>
    <w:p w:rsidR="00915017" w:rsidRPr="00915017" w:rsidRDefault="00915017" w:rsidP="00915017">
      <w:pPr>
        <w:jc w:val="both"/>
        <w:rPr>
          <w:sz w:val="28"/>
          <w:szCs w:val="28"/>
        </w:rPr>
      </w:pPr>
    </w:p>
    <w:p w:rsidR="00915017" w:rsidRPr="00915017" w:rsidRDefault="00915017" w:rsidP="00915017">
      <w:pPr>
        <w:jc w:val="both"/>
        <w:rPr>
          <w:sz w:val="28"/>
          <w:szCs w:val="28"/>
        </w:rPr>
      </w:pPr>
    </w:p>
    <w:p w:rsidR="00915017" w:rsidRPr="00915017" w:rsidRDefault="00915017" w:rsidP="00915017">
      <w:pPr>
        <w:jc w:val="both"/>
        <w:rPr>
          <w:sz w:val="28"/>
          <w:szCs w:val="28"/>
        </w:rPr>
      </w:pPr>
    </w:p>
    <w:p w:rsidR="00915017" w:rsidRPr="00915017" w:rsidRDefault="00915017" w:rsidP="00915017">
      <w:pPr>
        <w:jc w:val="both"/>
        <w:rPr>
          <w:sz w:val="28"/>
          <w:szCs w:val="28"/>
        </w:rPr>
      </w:pPr>
    </w:p>
    <w:p w:rsidR="00915017" w:rsidRPr="00915017" w:rsidRDefault="00915017" w:rsidP="00915017">
      <w:pPr>
        <w:jc w:val="both"/>
        <w:rPr>
          <w:sz w:val="28"/>
          <w:szCs w:val="28"/>
        </w:rPr>
      </w:pPr>
    </w:p>
    <w:p w:rsidR="00915017" w:rsidRPr="00915017" w:rsidRDefault="00915017" w:rsidP="00915017">
      <w:pPr>
        <w:jc w:val="both"/>
        <w:rPr>
          <w:sz w:val="28"/>
          <w:szCs w:val="28"/>
        </w:rPr>
      </w:pPr>
    </w:p>
    <w:p w:rsidR="00915017" w:rsidRPr="00915017" w:rsidRDefault="00915017" w:rsidP="00915017">
      <w:pPr>
        <w:jc w:val="both"/>
        <w:rPr>
          <w:sz w:val="28"/>
          <w:szCs w:val="28"/>
        </w:rPr>
      </w:pPr>
    </w:p>
    <w:p w:rsidR="00915017" w:rsidRPr="00915017" w:rsidRDefault="00915017" w:rsidP="00915017">
      <w:pPr>
        <w:jc w:val="both"/>
        <w:rPr>
          <w:sz w:val="28"/>
          <w:szCs w:val="28"/>
        </w:rPr>
      </w:pPr>
    </w:p>
    <w:p w:rsidR="00915017" w:rsidRPr="00915017" w:rsidRDefault="00915017" w:rsidP="00915017">
      <w:pPr>
        <w:jc w:val="both"/>
        <w:rPr>
          <w:sz w:val="28"/>
          <w:szCs w:val="28"/>
        </w:rPr>
      </w:pPr>
    </w:p>
    <w:p w:rsidR="00915017" w:rsidRPr="00915017" w:rsidRDefault="00915017" w:rsidP="00915017">
      <w:pPr>
        <w:jc w:val="both"/>
        <w:rPr>
          <w:sz w:val="28"/>
          <w:szCs w:val="28"/>
        </w:rPr>
      </w:pPr>
    </w:p>
    <w:p w:rsidR="00915017" w:rsidRPr="00915017" w:rsidRDefault="00915017" w:rsidP="00915017">
      <w:pPr>
        <w:jc w:val="both"/>
        <w:rPr>
          <w:sz w:val="28"/>
          <w:szCs w:val="28"/>
        </w:rPr>
      </w:pPr>
      <w:r>
        <w:rPr>
          <w:sz w:val="28"/>
          <w:szCs w:val="28"/>
        </w:rPr>
        <w:t>Рис. 3.</w:t>
      </w:r>
      <w:r w:rsidRPr="00915017">
        <w:rPr>
          <w:sz w:val="28"/>
          <w:szCs w:val="28"/>
        </w:rPr>
        <w:t>2. Характеристики крупности: 1 – «по плюсу»; 2 – «по минусу»</w:t>
      </w:r>
    </w:p>
    <w:p w:rsidR="00915017" w:rsidRPr="00915017" w:rsidRDefault="00915017" w:rsidP="00915017">
      <w:pPr>
        <w:jc w:val="both"/>
        <w:rPr>
          <w:sz w:val="28"/>
          <w:szCs w:val="28"/>
        </w:rPr>
      </w:pPr>
    </w:p>
    <w:p w:rsidR="00915017" w:rsidRPr="00915017" w:rsidRDefault="00915017" w:rsidP="00915017">
      <w:pPr>
        <w:jc w:val="both"/>
        <w:rPr>
          <w:sz w:val="28"/>
          <w:szCs w:val="28"/>
        </w:rPr>
      </w:pPr>
      <w:r w:rsidRPr="00915017">
        <w:rPr>
          <w:sz w:val="28"/>
          <w:szCs w:val="28"/>
        </w:rPr>
        <w:tab/>
        <w:t xml:space="preserve">Суммарные характеристики «по плюсу» могут быть выпуклыми, вогнутыми и прямолинейными. Выпуклая кривая характеризует преобладание крупных зерен в смеси, вогнутая – мелких зерен. Прямолинейная характеристика свидетельствует о равномерном распределении в материале зерен различной крупности. </w:t>
      </w:r>
    </w:p>
    <w:p w:rsidR="00915017" w:rsidRPr="00915017" w:rsidRDefault="00915017" w:rsidP="00915017">
      <w:pPr>
        <w:jc w:val="both"/>
        <w:rPr>
          <w:sz w:val="28"/>
          <w:szCs w:val="28"/>
        </w:rPr>
      </w:pPr>
      <w:r w:rsidRPr="00915017">
        <w:rPr>
          <w:sz w:val="28"/>
          <w:szCs w:val="28"/>
        </w:rPr>
        <w:tab/>
        <w:t>По кривой суммарной характеристики можно определить выход любого класса крупности. Для этого необходимо на оси абсцисс найти точки соответствующие искомым диаметрам зерен и поднять из них перпендикуляры до пересечения с кривой суммарной характеристики, из точки пересечения провести прямую параллельную оси (</w:t>
      </w:r>
      <w:proofErr w:type="spellStart"/>
      <w:r w:rsidRPr="00915017">
        <w:rPr>
          <w:i/>
          <w:sz w:val="28"/>
          <w:szCs w:val="28"/>
        </w:rPr>
        <w:t>х</w:t>
      </w:r>
      <w:proofErr w:type="spellEnd"/>
      <w:r w:rsidRPr="00915017">
        <w:rPr>
          <w:i/>
          <w:sz w:val="28"/>
          <w:szCs w:val="28"/>
        </w:rPr>
        <w:t>)</w:t>
      </w:r>
      <w:r w:rsidRPr="00915017">
        <w:rPr>
          <w:sz w:val="28"/>
          <w:szCs w:val="28"/>
        </w:rPr>
        <w:t xml:space="preserve"> до пересечения с осью (</w:t>
      </w:r>
      <w:r w:rsidRPr="00915017">
        <w:rPr>
          <w:i/>
          <w:sz w:val="28"/>
          <w:szCs w:val="28"/>
        </w:rPr>
        <w:t>у).</w:t>
      </w:r>
      <w:r w:rsidRPr="00915017">
        <w:rPr>
          <w:sz w:val="28"/>
          <w:szCs w:val="28"/>
        </w:rPr>
        <w:t xml:space="preserve"> Точки пересечения с осью (</w:t>
      </w:r>
      <w:r w:rsidRPr="00915017">
        <w:rPr>
          <w:i/>
          <w:sz w:val="28"/>
          <w:szCs w:val="28"/>
        </w:rPr>
        <w:t>у)</w:t>
      </w:r>
      <w:r w:rsidRPr="00915017">
        <w:rPr>
          <w:sz w:val="28"/>
          <w:szCs w:val="28"/>
        </w:rPr>
        <w:t xml:space="preserve">  укажут процентное содержание зерен искомого диаметра в смеси. Разность между двумя значениями есть процентное содержание класса.   </w:t>
      </w:r>
    </w:p>
    <w:p w:rsidR="00915017" w:rsidRPr="00915017" w:rsidRDefault="00915017" w:rsidP="00915017">
      <w:pPr>
        <w:jc w:val="both"/>
        <w:rPr>
          <w:sz w:val="28"/>
          <w:szCs w:val="28"/>
        </w:rPr>
      </w:pPr>
      <w:r w:rsidRPr="00915017">
        <w:rPr>
          <w:sz w:val="28"/>
          <w:szCs w:val="28"/>
        </w:rPr>
        <w:tab/>
        <w:t xml:space="preserve">При построении суммарных характеристик крупности в широком диапазоне </w:t>
      </w:r>
      <w:proofErr w:type="spellStart"/>
      <w:r w:rsidRPr="00915017">
        <w:rPr>
          <w:sz w:val="28"/>
          <w:szCs w:val="28"/>
        </w:rPr>
        <w:t>крупностей</w:t>
      </w:r>
      <w:proofErr w:type="spellEnd"/>
      <w:r w:rsidRPr="00915017">
        <w:rPr>
          <w:sz w:val="28"/>
          <w:szCs w:val="28"/>
        </w:rPr>
        <w:t xml:space="preserve"> зерен материала отрезки на оси абсцисс в области мелких классов получаются весьма малого размера, что затрудняет построение и использование характеристик. Приходится строить непомерно большие графики. Чтобы избежать этого недостатка, суммарные характеристики строят в системе координат </w:t>
      </w:r>
      <w:proofErr w:type="gramStart"/>
      <w:r w:rsidRPr="00915017">
        <w:rPr>
          <w:sz w:val="28"/>
          <w:szCs w:val="28"/>
        </w:rPr>
        <w:t>с</w:t>
      </w:r>
      <w:proofErr w:type="gramEnd"/>
      <w:r w:rsidRPr="00915017">
        <w:rPr>
          <w:sz w:val="28"/>
          <w:szCs w:val="28"/>
        </w:rPr>
        <w:t xml:space="preserve"> полулогарифмической или </w:t>
      </w:r>
      <w:proofErr w:type="gramStart"/>
      <w:r w:rsidRPr="00915017">
        <w:rPr>
          <w:sz w:val="28"/>
          <w:szCs w:val="28"/>
        </w:rPr>
        <w:t>логарифмической</w:t>
      </w:r>
      <w:proofErr w:type="gramEnd"/>
      <w:r w:rsidRPr="00915017">
        <w:rPr>
          <w:sz w:val="28"/>
          <w:szCs w:val="28"/>
        </w:rPr>
        <w:t xml:space="preserve"> шлаками. Полулогарифмическая суммарная характеристика крупности строиться в системе координат (</w:t>
      </w:r>
      <w:proofErr w:type="spellStart"/>
      <w:r w:rsidRPr="00915017">
        <w:rPr>
          <w:sz w:val="28"/>
          <w:szCs w:val="28"/>
        </w:rPr>
        <w:t>lg</w:t>
      </w:r>
      <w:proofErr w:type="spellEnd"/>
      <w:r w:rsidRPr="00915017">
        <w:rPr>
          <w:sz w:val="28"/>
          <w:szCs w:val="28"/>
        </w:rPr>
        <w:t xml:space="preserve"> </w:t>
      </w:r>
      <w:proofErr w:type="spellStart"/>
      <w:r w:rsidRPr="00915017">
        <w:rPr>
          <w:sz w:val="28"/>
          <w:szCs w:val="28"/>
        </w:rPr>
        <w:t>x;y</w:t>
      </w:r>
      <w:proofErr w:type="spellEnd"/>
      <w:r w:rsidRPr="00915017">
        <w:rPr>
          <w:sz w:val="28"/>
          <w:szCs w:val="28"/>
        </w:rPr>
        <w:t xml:space="preserve">), где </w:t>
      </w:r>
      <w:proofErr w:type="spellStart"/>
      <w:r w:rsidRPr="00915017">
        <w:rPr>
          <w:sz w:val="28"/>
          <w:szCs w:val="28"/>
        </w:rPr>
        <w:t>х=</w:t>
      </w:r>
      <w:r w:rsidRPr="00915017">
        <w:rPr>
          <w:i/>
          <w:sz w:val="28"/>
          <w:szCs w:val="28"/>
        </w:rPr>
        <w:t>l</w:t>
      </w:r>
      <w:proofErr w:type="spellEnd"/>
      <w:r w:rsidRPr="00915017">
        <w:rPr>
          <w:i/>
          <w:sz w:val="28"/>
          <w:szCs w:val="28"/>
        </w:rPr>
        <w:t xml:space="preserve"> </w:t>
      </w:r>
      <w:r w:rsidRPr="00915017">
        <w:rPr>
          <w:sz w:val="28"/>
          <w:szCs w:val="28"/>
        </w:rPr>
        <w:t>– размер отверстий сита, у – суммарный выход классов.</w:t>
      </w:r>
    </w:p>
    <w:p w:rsidR="00915017" w:rsidRPr="00915017" w:rsidRDefault="00915017" w:rsidP="00915017">
      <w:pPr>
        <w:jc w:val="both"/>
        <w:rPr>
          <w:sz w:val="28"/>
          <w:szCs w:val="28"/>
        </w:rPr>
      </w:pPr>
      <w:r w:rsidRPr="00915017">
        <w:rPr>
          <w:sz w:val="28"/>
          <w:szCs w:val="28"/>
        </w:rPr>
        <w:tab/>
        <w:t xml:space="preserve">Преимущество полулогарифмической кривой, по сравнению с обыкновенной кривой </w:t>
      </w:r>
      <w:proofErr w:type="spellStart"/>
      <w:r w:rsidRPr="00915017">
        <w:rPr>
          <w:sz w:val="28"/>
          <w:szCs w:val="28"/>
        </w:rPr>
        <w:t>у=f</w:t>
      </w:r>
      <w:proofErr w:type="spellEnd"/>
      <w:r w:rsidRPr="00915017">
        <w:rPr>
          <w:sz w:val="28"/>
          <w:szCs w:val="28"/>
        </w:rPr>
        <w:t>(</w:t>
      </w:r>
      <w:proofErr w:type="spellStart"/>
      <w:r w:rsidRPr="00915017">
        <w:rPr>
          <w:sz w:val="28"/>
          <w:szCs w:val="28"/>
        </w:rPr>
        <w:t>d</w:t>
      </w:r>
      <w:proofErr w:type="spellEnd"/>
      <w:r w:rsidRPr="00915017">
        <w:rPr>
          <w:sz w:val="28"/>
          <w:szCs w:val="28"/>
        </w:rPr>
        <w:t xml:space="preserve">), состоит в том, что расстояния между соседними значениями величин отверстий сит на оси абсцисс в области мелких зерен увеличиваются, а в области крупных – сокращаются, что </w:t>
      </w:r>
      <w:r w:rsidRPr="00915017">
        <w:rPr>
          <w:sz w:val="28"/>
          <w:szCs w:val="28"/>
        </w:rPr>
        <w:lastRenderedPageBreak/>
        <w:t>позволяет правильно отсчитывать выхода мелких классов при обычном размере графика.</w:t>
      </w:r>
    </w:p>
    <w:p w:rsidR="00915017" w:rsidRPr="00915017" w:rsidRDefault="00915017" w:rsidP="00915017">
      <w:pPr>
        <w:jc w:val="both"/>
        <w:rPr>
          <w:sz w:val="28"/>
          <w:szCs w:val="28"/>
        </w:rPr>
      </w:pPr>
      <w:r w:rsidRPr="00915017">
        <w:rPr>
          <w:sz w:val="28"/>
          <w:szCs w:val="28"/>
        </w:rPr>
        <w:tab/>
        <w:t>Если набор сит, применяемых для ситового анализа, имеет постоянный модуль (</w:t>
      </w:r>
      <w:r w:rsidRPr="00915017">
        <w:rPr>
          <w:i/>
          <w:sz w:val="28"/>
          <w:szCs w:val="28"/>
        </w:rPr>
        <w:t>М=2</w:t>
      </w:r>
      <w:r w:rsidRPr="00915017">
        <w:rPr>
          <w:sz w:val="28"/>
          <w:szCs w:val="28"/>
        </w:rPr>
        <w:t xml:space="preserve">), то построение полулогарифмической характеристики значительно упрощается, так как отрезки на оси абсцисс будут одинаковой величины, поскольку каждый отрезок на оси абсцисс между соседними ситами равен </w:t>
      </w:r>
      <w:proofErr w:type="spellStart"/>
      <w:r w:rsidRPr="00915017">
        <w:rPr>
          <w:i/>
          <w:sz w:val="28"/>
          <w:szCs w:val="28"/>
        </w:rPr>
        <w:t>lg</w:t>
      </w:r>
      <w:proofErr w:type="gramStart"/>
      <w:r w:rsidRPr="00915017">
        <w:rPr>
          <w:i/>
          <w:sz w:val="28"/>
          <w:szCs w:val="28"/>
        </w:rPr>
        <w:t>М</w:t>
      </w:r>
      <w:proofErr w:type="spellEnd"/>
      <w:proofErr w:type="gramEnd"/>
      <w:r w:rsidRPr="00915017">
        <w:rPr>
          <w:sz w:val="28"/>
          <w:szCs w:val="28"/>
        </w:rPr>
        <w:t xml:space="preserve"> (табл. 3). При построении характеристики за </w:t>
      </w:r>
      <w:proofErr w:type="spellStart"/>
      <w:r w:rsidRPr="00915017">
        <w:rPr>
          <w:i/>
          <w:sz w:val="28"/>
          <w:szCs w:val="28"/>
        </w:rPr>
        <w:t>lg</w:t>
      </w:r>
      <w:proofErr w:type="gramStart"/>
      <w:r w:rsidRPr="00915017">
        <w:rPr>
          <w:i/>
          <w:sz w:val="28"/>
          <w:szCs w:val="28"/>
        </w:rPr>
        <w:t>М</w:t>
      </w:r>
      <w:proofErr w:type="spellEnd"/>
      <w:proofErr w:type="gramEnd"/>
      <w:r w:rsidRPr="00915017">
        <w:rPr>
          <w:sz w:val="28"/>
          <w:szCs w:val="28"/>
        </w:rPr>
        <w:t xml:space="preserve">  можно прин</w:t>
      </w:r>
      <w:r>
        <w:rPr>
          <w:sz w:val="28"/>
          <w:szCs w:val="28"/>
        </w:rPr>
        <w:t>ять произвольный отрезок (рис. 3.</w:t>
      </w:r>
      <w:r w:rsidRPr="00915017">
        <w:rPr>
          <w:sz w:val="28"/>
          <w:szCs w:val="28"/>
        </w:rPr>
        <w:t xml:space="preserve">3). </w:t>
      </w:r>
    </w:p>
    <w:p w:rsidR="00915017" w:rsidRPr="00915017" w:rsidRDefault="00915017" w:rsidP="00915017">
      <w:pPr>
        <w:jc w:val="right"/>
        <w:rPr>
          <w:sz w:val="28"/>
          <w:szCs w:val="28"/>
        </w:rPr>
      </w:pPr>
      <w:r w:rsidRPr="00915017">
        <w:rPr>
          <w:sz w:val="28"/>
          <w:szCs w:val="28"/>
        </w:rPr>
        <w:t>Таблица 3</w:t>
      </w:r>
    </w:p>
    <w:p w:rsidR="00915017" w:rsidRPr="00915017" w:rsidRDefault="00915017" w:rsidP="00915017">
      <w:pPr>
        <w:jc w:val="center"/>
        <w:rPr>
          <w:sz w:val="28"/>
          <w:szCs w:val="28"/>
        </w:rPr>
      </w:pPr>
      <w:r w:rsidRPr="00915017">
        <w:rPr>
          <w:sz w:val="28"/>
          <w:szCs w:val="28"/>
        </w:rPr>
        <w:t xml:space="preserve">Разница между логарифмами размеров смежных сит при </w:t>
      </w:r>
      <w:r w:rsidRPr="00915017">
        <w:rPr>
          <w:i/>
          <w:sz w:val="28"/>
          <w:szCs w:val="28"/>
        </w:rPr>
        <w:t>М=2</w:t>
      </w:r>
      <w:r w:rsidRPr="00915017">
        <w:rPr>
          <w:sz w:val="28"/>
          <w:szCs w:val="28"/>
        </w:rPr>
        <w:t xml:space="preserve"> (пример)</w:t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00"/>
        <w:gridCol w:w="2104"/>
        <w:gridCol w:w="2396"/>
        <w:gridCol w:w="3960"/>
      </w:tblGrid>
      <w:tr w:rsidR="00915017" w:rsidRPr="00915017" w:rsidTr="00EA0860">
        <w:tc>
          <w:tcPr>
            <w:tcW w:w="900" w:type="dxa"/>
          </w:tcPr>
          <w:p w:rsidR="00915017" w:rsidRPr="00915017" w:rsidRDefault="00915017" w:rsidP="00EA0860">
            <w:pPr>
              <w:jc w:val="center"/>
              <w:rPr>
                <w:sz w:val="28"/>
                <w:szCs w:val="28"/>
              </w:rPr>
            </w:pPr>
            <w:r w:rsidRPr="00915017">
              <w:rPr>
                <w:sz w:val="28"/>
                <w:szCs w:val="28"/>
              </w:rPr>
              <w:t>№ сит</w:t>
            </w:r>
          </w:p>
        </w:tc>
        <w:tc>
          <w:tcPr>
            <w:tcW w:w="2104" w:type="dxa"/>
          </w:tcPr>
          <w:p w:rsidR="00915017" w:rsidRPr="00915017" w:rsidRDefault="00915017" w:rsidP="00EA0860">
            <w:pPr>
              <w:jc w:val="center"/>
              <w:rPr>
                <w:sz w:val="28"/>
                <w:szCs w:val="28"/>
              </w:rPr>
            </w:pPr>
            <w:r w:rsidRPr="00915017">
              <w:rPr>
                <w:sz w:val="28"/>
                <w:szCs w:val="28"/>
              </w:rPr>
              <w:t xml:space="preserve">Размеры отверстий сит, </w:t>
            </w:r>
            <w:proofErr w:type="gramStart"/>
            <w:r w:rsidRPr="00915017">
              <w:rPr>
                <w:sz w:val="28"/>
                <w:szCs w:val="28"/>
              </w:rPr>
              <w:t>мм</w:t>
            </w:r>
            <w:proofErr w:type="gramEnd"/>
          </w:p>
        </w:tc>
        <w:tc>
          <w:tcPr>
            <w:tcW w:w="2396" w:type="dxa"/>
          </w:tcPr>
          <w:p w:rsidR="00915017" w:rsidRPr="00915017" w:rsidRDefault="00915017" w:rsidP="00EA0860">
            <w:pPr>
              <w:jc w:val="center"/>
              <w:rPr>
                <w:sz w:val="28"/>
                <w:szCs w:val="28"/>
              </w:rPr>
            </w:pPr>
            <w:r w:rsidRPr="00915017">
              <w:rPr>
                <w:sz w:val="28"/>
                <w:szCs w:val="28"/>
              </w:rPr>
              <w:t>Логарифмы размеров отверстий сит</w:t>
            </w:r>
          </w:p>
        </w:tc>
        <w:tc>
          <w:tcPr>
            <w:tcW w:w="3960" w:type="dxa"/>
          </w:tcPr>
          <w:p w:rsidR="00915017" w:rsidRPr="00915017" w:rsidRDefault="00915017" w:rsidP="00EA0860">
            <w:pPr>
              <w:jc w:val="center"/>
              <w:rPr>
                <w:sz w:val="28"/>
                <w:szCs w:val="28"/>
              </w:rPr>
            </w:pPr>
            <w:r w:rsidRPr="00915017">
              <w:rPr>
                <w:sz w:val="28"/>
                <w:szCs w:val="28"/>
              </w:rPr>
              <w:t>Разность между логарифмами размеров отверстий смежных сит</w:t>
            </w:r>
          </w:p>
        </w:tc>
      </w:tr>
      <w:tr w:rsidR="00915017" w:rsidRPr="00915017" w:rsidTr="00EA0860">
        <w:tc>
          <w:tcPr>
            <w:tcW w:w="900" w:type="dxa"/>
          </w:tcPr>
          <w:p w:rsidR="00915017" w:rsidRPr="00915017" w:rsidRDefault="00915017" w:rsidP="00EA0860">
            <w:pPr>
              <w:jc w:val="center"/>
              <w:rPr>
                <w:sz w:val="28"/>
                <w:szCs w:val="28"/>
              </w:rPr>
            </w:pPr>
            <w:r w:rsidRPr="00915017">
              <w:rPr>
                <w:sz w:val="28"/>
                <w:szCs w:val="28"/>
              </w:rPr>
              <w:t>1</w:t>
            </w:r>
          </w:p>
        </w:tc>
        <w:tc>
          <w:tcPr>
            <w:tcW w:w="2104" w:type="dxa"/>
          </w:tcPr>
          <w:p w:rsidR="00915017" w:rsidRPr="00915017" w:rsidRDefault="00915017" w:rsidP="00EA0860">
            <w:pPr>
              <w:jc w:val="both"/>
              <w:rPr>
                <w:i/>
                <w:sz w:val="28"/>
                <w:szCs w:val="28"/>
              </w:rPr>
            </w:pPr>
            <w:proofErr w:type="spellStart"/>
            <w:r w:rsidRPr="00915017">
              <w:rPr>
                <w:i/>
                <w:sz w:val="28"/>
                <w:szCs w:val="28"/>
              </w:rPr>
              <w:t>l</w:t>
            </w:r>
            <w:r w:rsidRPr="00915017">
              <w:rPr>
                <w:i/>
                <w:sz w:val="28"/>
                <w:szCs w:val="28"/>
                <w:vertAlign w:val="subscript"/>
              </w:rPr>
              <w:t>l</w:t>
            </w:r>
            <w:proofErr w:type="spellEnd"/>
          </w:p>
        </w:tc>
        <w:tc>
          <w:tcPr>
            <w:tcW w:w="2396" w:type="dxa"/>
          </w:tcPr>
          <w:p w:rsidR="00915017" w:rsidRPr="00915017" w:rsidRDefault="00915017" w:rsidP="00EA0860">
            <w:pPr>
              <w:jc w:val="both"/>
              <w:rPr>
                <w:sz w:val="28"/>
                <w:szCs w:val="28"/>
              </w:rPr>
            </w:pPr>
            <w:proofErr w:type="spellStart"/>
            <w:r w:rsidRPr="00915017">
              <w:rPr>
                <w:i/>
                <w:sz w:val="28"/>
                <w:szCs w:val="28"/>
              </w:rPr>
              <w:t>lg</w:t>
            </w:r>
            <w:proofErr w:type="spellEnd"/>
            <w:r w:rsidRPr="00915017">
              <w:rPr>
                <w:i/>
                <w:sz w:val="28"/>
                <w:szCs w:val="28"/>
              </w:rPr>
              <w:t xml:space="preserve"> </w:t>
            </w:r>
            <w:proofErr w:type="spellStart"/>
            <w:r w:rsidRPr="00915017">
              <w:rPr>
                <w:i/>
                <w:sz w:val="28"/>
                <w:szCs w:val="28"/>
              </w:rPr>
              <w:t>l</w:t>
            </w:r>
            <w:r w:rsidRPr="00915017">
              <w:rPr>
                <w:i/>
                <w:sz w:val="28"/>
                <w:szCs w:val="28"/>
                <w:vertAlign w:val="subscript"/>
              </w:rPr>
              <w:t>l</w:t>
            </w:r>
            <w:proofErr w:type="spellEnd"/>
          </w:p>
        </w:tc>
        <w:tc>
          <w:tcPr>
            <w:tcW w:w="3960" w:type="dxa"/>
          </w:tcPr>
          <w:p w:rsidR="00915017" w:rsidRPr="00915017" w:rsidRDefault="00915017" w:rsidP="00EA0860">
            <w:pPr>
              <w:jc w:val="both"/>
              <w:rPr>
                <w:sz w:val="28"/>
                <w:szCs w:val="28"/>
              </w:rPr>
            </w:pPr>
            <w:r w:rsidRPr="00915017">
              <w:rPr>
                <w:sz w:val="28"/>
                <w:szCs w:val="28"/>
              </w:rPr>
              <w:t>-</w:t>
            </w:r>
          </w:p>
        </w:tc>
      </w:tr>
      <w:tr w:rsidR="00915017" w:rsidRPr="00915017" w:rsidTr="00EA0860">
        <w:tc>
          <w:tcPr>
            <w:tcW w:w="900" w:type="dxa"/>
          </w:tcPr>
          <w:p w:rsidR="00915017" w:rsidRPr="00915017" w:rsidRDefault="00915017" w:rsidP="00EA0860">
            <w:pPr>
              <w:jc w:val="center"/>
              <w:rPr>
                <w:sz w:val="28"/>
                <w:szCs w:val="28"/>
              </w:rPr>
            </w:pPr>
            <w:r w:rsidRPr="00915017">
              <w:rPr>
                <w:sz w:val="28"/>
                <w:szCs w:val="28"/>
              </w:rPr>
              <w:t>2</w:t>
            </w:r>
          </w:p>
        </w:tc>
        <w:tc>
          <w:tcPr>
            <w:tcW w:w="2104" w:type="dxa"/>
          </w:tcPr>
          <w:p w:rsidR="00915017" w:rsidRPr="00915017" w:rsidRDefault="00915017" w:rsidP="00EA0860">
            <w:pPr>
              <w:jc w:val="both"/>
              <w:rPr>
                <w:sz w:val="28"/>
                <w:szCs w:val="28"/>
              </w:rPr>
            </w:pPr>
            <w:proofErr w:type="spellStart"/>
            <w:r w:rsidRPr="00915017">
              <w:rPr>
                <w:i/>
                <w:sz w:val="28"/>
                <w:szCs w:val="28"/>
              </w:rPr>
              <w:t>l</w:t>
            </w:r>
            <w:r w:rsidRPr="00915017">
              <w:rPr>
                <w:i/>
                <w:sz w:val="28"/>
                <w:szCs w:val="28"/>
                <w:vertAlign w:val="subscript"/>
              </w:rPr>
              <w:t>l</w:t>
            </w:r>
            <w:proofErr w:type="gramStart"/>
            <w:r w:rsidRPr="00915017">
              <w:rPr>
                <w:i/>
                <w:sz w:val="28"/>
                <w:szCs w:val="28"/>
              </w:rPr>
              <w:t>М</w:t>
            </w:r>
            <w:proofErr w:type="spellEnd"/>
            <w:proofErr w:type="gramEnd"/>
          </w:p>
        </w:tc>
        <w:tc>
          <w:tcPr>
            <w:tcW w:w="2396" w:type="dxa"/>
          </w:tcPr>
          <w:p w:rsidR="00915017" w:rsidRPr="00915017" w:rsidRDefault="00915017" w:rsidP="00EA0860">
            <w:pPr>
              <w:jc w:val="both"/>
              <w:rPr>
                <w:sz w:val="28"/>
                <w:szCs w:val="28"/>
              </w:rPr>
            </w:pPr>
            <w:proofErr w:type="spellStart"/>
            <w:r w:rsidRPr="00915017">
              <w:rPr>
                <w:i/>
                <w:sz w:val="28"/>
                <w:szCs w:val="28"/>
              </w:rPr>
              <w:t>lg</w:t>
            </w:r>
            <w:proofErr w:type="spellEnd"/>
            <w:r w:rsidRPr="00915017">
              <w:rPr>
                <w:i/>
                <w:sz w:val="28"/>
                <w:szCs w:val="28"/>
              </w:rPr>
              <w:t xml:space="preserve"> </w:t>
            </w:r>
            <w:proofErr w:type="spellStart"/>
            <w:r w:rsidRPr="00915017">
              <w:rPr>
                <w:i/>
                <w:sz w:val="28"/>
                <w:szCs w:val="28"/>
              </w:rPr>
              <w:t>l</w:t>
            </w:r>
            <w:r w:rsidRPr="00915017">
              <w:rPr>
                <w:i/>
                <w:sz w:val="28"/>
                <w:szCs w:val="28"/>
                <w:vertAlign w:val="subscript"/>
              </w:rPr>
              <w:t>l</w:t>
            </w:r>
            <w:proofErr w:type="spellEnd"/>
            <w:r w:rsidRPr="00915017">
              <w:rPr>
                <w:i/>
                <w:sz w:val="28"/>
                <w:szCs w:val="28"/>
              </w:rPr>
              <w:t xml:space="preserve"> + </w:t>
            </w:r>
            <w:proofErr w:type="spellStart"/>
            <w:r w:rsidRPr="00915017">
              <w:rPr>
                <w:i/>
                <w:sz w:val="28"/>
                <w:szCs w:val="28"/>
              </w:rPr>
              <w:t>lg</w:t>
            </w:r>
            <w:proofErr w:type="gramStart"/>
            <w:r w:rsidRPr="00915017">
              <w:rPr>
                <w:i/>
                <w:sz w:val="28"/>
                <w:szCs w:val="28"/>
              </w:rPr>
              <w:t>М</w:t>
            </w:r>
            <w:proofErr w:type="spellEnd"/>
            <w:proofErr w:type="gramEnd"/>
          </w:p>
        </w:tc>
        <w:tc>
          <w:tcPr>
            <w:tcW w:w="3960" w:type="dxa"/>
          </w:tcPr>
          <w:p w:rsidR="00915017" w:rsidRPr="00915017" w:rsidRDefault="00915017" w:rsidP="00EA0860">
            <w:pPr>
              <w:jc w:val="both"/>
              <w:rPr>
                <w:sz w:val="28"/>
                <w:szCs w:val="28"/>
                <w:lang w:val="en-US"/>
              </w:rPr>
            </w:pPr>
            <w:r w:rsidRPr="00915017">
              <w:rPr>
                <w:i/>
                <w:sz w:val="28"/>
                <w:szCs w:val="28"/>
                <w:lang w:val="en-US"/>
              </w:rPr>
              <w:t>(</w:t>
            </w:r>
            <w:proofErr w:type="spellStart"/>
            <w:r w:rsidRPr="00915017">
              <w:rPr>
                <w:i/>
                <w:sz w:val="28"/>
                <w:szCs w:val="28"/>
                <w:lang w:val="en-US"/>
              </w:rPr>
              <w:t>lg</w:t>
            </w:r>
            <w:proofErr w:type="spellEnd"/>
            <w:r w:rsidRPr="00915017">
              <w:rPr>
                <w:i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915017">
              <w:rPr>
                <w:i/>
                <w:sz w:val="28"/>
                <w:szCs w:val="28"/>
                <w:lang w:val="en-US"/>
              </w:rPr>
              <w:t>l</w:t>
            </w:r>
            <w:r w:rsidRPr="00915017">
              <w:rPr>
                <w:i/>
                <w:sz w:val="28"/>
                <w:szCs w:val="28"/>
                <w:vertAlign w:val="subscript"/>
                <w:lang w:val="en-US"/>
              </w:rPr>
              <w:t>l</w:t>
            </w:r>
            <w:proofErr w:type="spellEnd"/>
            <w:r w:rsidRPr="00915017">
              <w:rPr>
                <w:i/>
                <w:sz w:val="28"/>
                <w:szCs w:val="28"/>
                <w:lang w:val="en-US"/>
              </w:rPr>
              <w:t xml:space="preserve"> + </w:t>
            </w:r>
            <w:proofErr w:type="spellStart"/>
            <w:r w:rsidRPr="00915017">
              <w:rPr>
                <w:i/>
                <w:sz w:val="28"/>
                <w:szCs w:val="28"/>
                <w:lang w:val="en-US"/>
              </w:rPr>
              <w:t>lg</w:t>
            </w:r>
            <w:proofErr w:type="spellEnd"/>
            <w:r w:rsidRPr="00915017">
              <w:rPr>
                <w:i/>
                <w:sz w:val="28"/>
                <w:szCs w:val="28"/>
              </w:rPr>
              <w:t>М</w:t>
            </w:r>
            <w:r w:rsidRPr="00915017">
              <w:rPr>
                <w:i/>
                <w:sz w:val="28"/>
                <w:szCs w:val="28"/>
                <w:lang w:val="en-US"/>
              </w:rPr>
              <w:t xml:space="preserve">) - </w:t>
            </w:r>
            <w:proofErr w:type="spellStart"/>
            <w:r w:rsidRPr="00915017">
              <w:rPr>
                <w:i/>
                <w:sz w:val="28"/>
                <w:szCs w:val="28"/>
                <w:lang w:val="en-US"/>
              </w:rPr>
              <w:t>lg</w:t>
            </w:r>
            <w:proofErr w:type="spellEnd"/>
            <w:r w:rsidRPr="00915017">
              <w:rPr>
                <w:i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915017">
              <w:rPr>
                <w:i/>
                <w:sz w:val="28"/>
                <w:szCs w:val="28"/>
                <w:lang w:val="en-US"/>
              </w:rPr>
              <w:t>l</w:t>
            </w:r>
            <w:r w:rsidRPr="00915017">
              <w:rPr>
                <w:i/>
                <w:sz w:val="28"/>
                <w:szCs w:val="28"/>
                <w:vertAlign w:val="subscript"/>
                <w:lang w:val="en-US"/>
              </w:rPr>
              <w:t>l</w:t>
            </w:r>
            <w:proofErr w:type="spellEnd"/>
            <w:r w:rsidRPr="00915017">
              <w:rPr>
                <w:i/>
                <w:sz w:val="28"/>
                <w:szCs w:val="28"/>
                <w:lang w:val="en-US"/>
              </w:rPr>
              <w:t xml:space="preserve"> = </w:t>
            </w:r>
            <w:proofErr w:type="spellStart"/>
            <w:r w:rsidRPr="00915017">
              <w:rPr>
                <w:i/>
                <w:sz w:val="28"/>
                <w:szCs w:val="28"/>
                <w:lang w:val="en-US"/>
              </w:rPr>
              <w:t>lg</w:t>
            </w:r>
            <w:proofErr w:type="spellEnd"/>
            <w:r w:rsidRPr="00915017">
              <w:rPr>
                <w:i/>
                <w:sz w:val="28"/>
                <w:szCs w:val="28"/>
              </w:rPr>
              <w:t>М</w:t>
            </w:r>
          </w:p>
        </w:tc>
      </w:tr>
      <w:tr w:rsidR="00915017" w:rsidRPr="00915017" w:rsidTr="00EA0860">
        <w:tc>
          <w:tcPr>
            <w:tcW w:w="900" w:type="dxa"/>
          </w:tcPr>
          <w:p w:rsidR="00915017" w:rsidRPr="00915017" w:rsidRDefault="00915017" w:rsidP="00EA0860">
            <w:pPr>
              <w:jc w:val="center"/>
              <w:rPr>
                <w:sz w:val="28"/>
                <w:szCs w:val="28"/>
              </w:rPr>
            </w:pPr>
            <w:r w:rsidRPr="00915017">
              <w:rPr>
                <w:sz w:val="28"/>
                <w:szCs w:val="28"/>
              </w:rPr>
              <w:t>3</w:t>
            </w:r>
          </w:p>
        </w:tc>
        <w:tc>
          <w:tcPr>
            <w:tcW w:w="2104" w:type="dxa"/>
          </w:tcPr>
          <w:p w:rsidR="00915017" w:rsidRPr="00915017" w:rsidRDefault="00915017" w:rsidP="00EA0860">
            <w:pPr>
              <w:jc w:val="both"/>
              <w:rPr>
                <w:sz w:val="28"/>
                <w:szCs w:val="28"/>
                <w:vertAlign w:val="superscript"/>
              </w:rPr>
            </w:pPr>
            <w:r w:rsidRPr="00915017">
              <w:rPr>
                <w:i/>
                <w:sz w:val="28"/>
                <w:szCs w:val="28"/>
              </w:rPr>
              <w:t>l</w:t>
            </w:r>
            <w:r w:rsidRPr="00915017">
              <w:rPr>
                <w:i/>
                <w:sz w:val="28"/>
                <w:szCs w:val="28"/>
                <w:vertAlign w:val="subscript"/>
              </w:rPr>
              <w:t>l</w:t>
            </w:r>
            <w:r w:rsidRPr="00915017">
              <w:rPr>
                <w:i/>
                <w:sz w:val="28"/>
                <w:szCs w:val="28"/>
              </w:rPr>
              <w:t>М</w:t>
            </w:r>
            <w:r w:rsidRPr="00915017">
              <w:rPr>
                <w:i/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2396" w:type="dxa"/>
          </w:tcPr>
          <w:p w:rsidR="00915017" w:rsidRPr="00915017" w:rsidRDefault="00915017" w:rsidP="00EA0860">
            <w:pPr>
              <w:jc w:val="both"/>
              <w:rPr>
                <w:sz w:val="28"/>
                <w:szCs w:val="28"/>
              </w:rPr>
            </w:pPr>
            <w:proofErr w:type="spellStart"/>
            <w:r w:rsidRPr="00915017">
              <w:rPr>
                <w:i/>
                <w:sz w:val="28"/>
                <w:szCs w:val="28"/>
              </w:rPr>
              <w:t>lg</w:t>
            </w:r>
            <w:proofErr w:type="spellEnd"/>
            <w:r w:rsidRPr="00915017">
              <w:rPr>
                <w:i/>
                <w:sz w:val="28"/>
                <w:szCs w:val="28"/>
              </w:rPr>
              <w:t xml:space="preserve"> </w:t>
            </w:r>
            <w:proofErr w:type="spellStart"/>
            <w:r w:rsidRPr="00915017">
              <w:rPr>
                <w:i/>
                <w:sz w:val="28"/>
                <w:szCs w:val="28"/>
              </w:rPr>
              <w:t>l</w:t>
            </w:r>
            <w:r w:rsidRPr="00915017">
              <w:rPr>
                <w:i/>
                <w:sz w:val="28"/>
                <w:szCs w:val="28"/>
                <w:vertAlign w:val="subscript"/>
              </w:rPr>
              <w:t>l</w:t>
            </w:r>
            <w:proofErr w:type="spellEnd"/>
            <w:r w:rsidRPr="00915017">
              <w:rPr>
                <w:i/>
                <w:sz w:val="28"/>
                <w:szCs w:val="28"/>
              </w:rPr>
              <w:t xml:space="preserve"> +2 </w:t>
            </w:r>
            <w:proofErr w:type="spellStart"/>
            <w:r w:rsidRPr="00915017">
              <w:rPr>
                <w:i/>
                <w:sz w:val="28"/>
                <w:szCs w:val="28"/>
              </w:rPr>
              <w:t>lg</w:t>
            </w:r>
            <w:proofErr w:type="gramStart"/>
            <w:r w:rsidRPr="00915017">
              <w:rPr>
                <w:i/>
                <w:sz w:val="28"/>
                <w:szCs w:val="28"/>
              </w:rPr>
              <w:t>М</w:t>
            </w:r>
            <w:proofErr w:type="spellEnd"/>
            <w:proofErr w:type="gramEnd"/>
          </w:p>
        </w:tc>
        <w:tc>
          <w:tcPr>
            <w:tcW w:w="3960" w:type="dxa"/>
          </w:tcPr>
          <w:p w:rsidR="00915017" w:rsidRPr="00915017" w:rsidRDefault="00915017" w:rsidP="00EA0860">
            <w:pPr>
              <w:jc w:val="both"/>
              <w:rPr>
                <w:sz w:val="28"/>
                <w:szCs w:val="28"/>
              </w:rPr>
            </w:pPr>
            <w:r w:rsidRPr="00915017">
              <w:rPr>
                <w:i/>
                <w:sz w:val="28"/>
                <w:szCs w:val="28"/>
              </w:rPr>
              <w:t>(</w:t>
            </w:r>
            <w:proofErr w:type="spellStart"/>
            <w:r w:rsidRPr="00915017">
              <w:rPr>
                <w:i/>
                <w:sz w:val="28"/>
                <w:szCs w:val="28"/>
              </w:rPr>
              <w:t>lg</w:t>
            </w:r>
            <w:proofErr w:type="spellEnd"/>
            <w:r w:rsidRPr="00915017">
              <w:rPr>
                <w:i/>
                <w:sz w:val="28"/>
                <w:szCs w:val="28"/>
              </w:rPr>
              <w:t xml:space="preserve"> </w:t>
            </w:r>
            <w:proofErr w:type="spellStart"/>
            <w:r w:rsidRPr="00915017">
              <w:rPr>
                <w:i/>
                <w:sz w:val="28"/>
                <w:szCs w:val="28"/>
              </w:rPr>
              <w:t>l</w:t>
            </w:r>
            <w:r w:rsidRPr="00915017">
              <w:rPr>
                <w:i/>
                <w:sz w:val="28"/>
                <w:szCs w:val="28"/>
                <w:vertAlign w:val="subscript"/>
              </w:rPr>
              <w:t>l</w:t>
            </w:r>
            <w:proofErr w:type="spellEnd"/>
            <w:r w:rsidRPr="00915017">
              <w:rPr>
                <w:i/>
                <w:sz w:val="28"/>
                <w:szCs w:val="28"/>
              </w:rPr>
              <w:t xml:space="preserve"> +2 </w:t>
            </w:r>
            <w:proofErr w:type="spellStart"/>
            <w:r w:rsidRPr="00915017">
              <w:rPr>
                <w:i/>
                <w:sz w:val="28"/>
                <w:szCs w:val="28"/>
              </w:rPr>
              <w:t>lg</w:t>
            </w:r>
            <w:proofErr w:type="gramStart"/>
            <w:r w:rsidRPr="00915017">
              <w:rPr>
                <w:i/>
                <w:sz w:val="28"/>
                <w:szCs w:val="28"/>
              </w:rPr>
              <w:t>М</w:t>
            </w:r>
            <w:proofErr w:type="spellEnd"/>
            <w:proofErr w:type="gramEnd"/>
            <w:r w:rsidRPr="00915017">
              <w:rPr>
                <w:i/>
                <w:sz w:val="28"/>
                <w:szCs w:val="28"/>
              </w:rPr>
              <w:t>) - (</w:t>
            </w:r>
            <w:proofErr w:type="spellStart"/>
            <w:r w:rsidRPr="00915017">
              <w:rPr>
                <w:i/>
                <w:sz w:val="28"/>
                <w:szCs w:val="28"/>
              </w:rPr>
              <w:t>lg</w:t>
            </w:r>
            <w:proofErr w:type="spellEnd"/>
            <w:r w:rsidRPr="00915017">
              <w:rPr>
                <w:i/>
                <w:sz w:val="28"/>
                <w:szCs w:val="28"/>
              </w:rPr>
              <w:t xml:space="preserve"> </w:t>
            </w:r>
            <w:proofErr w:type="spellStart"/>
            <w:r w:rsidRPr="00915017">
              <w:rPr>
                <w:i/>
                <w:sz w:val="28"/>
                <w:szCs w:val="28"/>
              </w:rPr>
              <w:t>l</w:t>
            </w:r>
            <w:r w:rsidRPr="00915017">
              <w:rPr>
                <w:i/>
                <w:sz w:val="28"/>
                <w:szCs w:val="28"/>
                <w:vertAlign w:val="subscript"/>
              </w:rPr>
              <w:t>l</w:t>
            </w:r>
            <w:proofErr w:type="spellEnd"/>
            <w:r w:rsidRPr="00915017">
              <w:rPr>
                <w:i/>
                <w:sz w:val="28"/>
                <w:szCs w:val="28"/>
              </w:rPr>
              <w:t xml:space="preserve"> + </w:t>
            </w:r>
            <w:proofErr w:type="spellStart"/>
            <w:r w:rsidRPr="00915017">
              <w:rPr>
                <w:i/>
                <w:sz w:val="28"/>
                <w:szCs w:val="28"/>
              </w:rPr>
              <w:t>lgМ</w:t>
            </w:r>
            <w:proofErr w:type="spellEnd"/>
            <w:r w:rsidRPr="00915017">
              <w:rPr>
                <w:i/>
                <w:sz w:val="28"/>
                <w:szCs w:val="28"/>
              </w:rPr>
              <w:t xml:space="preserve">) = </w:t>
            </w:r>
            <w:proofErr w:type="spellStart"/>
            <w:r w:rsidRPr="00915017">
              <w:rPr>
                <w:i/>
                <w:sz w:val="28"/>
                <w:szCs w:val="28"/>
              </w:rPr>
              <w:t>lgМ</w:t>
            </w:r>
            <w:proofErr w:type="spellEnd"/>
          </w:p>
        </w:tc>
      </w:tr>
      <w:tr w:rsidR="00915017" w:rsidRPr="00915017" w:rsidTr="00EA0860">
        <w:tc>
          <w:tcPr>
            <w:tcW w:w="900" w:type="dxa"/>
          </w:tcPr>
          <w:p w:rsidR="00915017" w:rsidRPr="00915017" w:rsidRDefault="00915017" w:rsidP="00EA0860">
            <w:pPr>
              <w:jc w:val="center"/>
              <w:rPr>
                <w:sz w:val="28"/>
                <w:szCs w:val="28"/>
              </w:rPr>
            </w:pPr>
            <w:r w:rsidRPr="00915017">
              <w:rPr>
                <w:sz w:val="28"/>
                <w:szCs w:val="28"/>
              </w:rPr>
              <w:t>4</w:t>
            </w:r>
          </w:p>
        </w:tc>
        <w:tc>
          <w:tcPr>
            <w:tcW w:w="2104" w:type="dxa"/>
          </w:tcPr>
          <w:p w:rsidR="00915017" w:rsidRPr="00915017" w:rsidRDefault="00915017" w:rsidP="00EA0860">
            <w:pPr>
              <w:jc w:val="both"/>
              <w:rPr>
                <w:sz w:val="28"/>
                <w:szCs w:val="28"/>
                <w:vertAlign w:val="superscript"/>
              </w:rPr>
            </w:pPr>
            <w:r w:rsidRPr="00915017">
              <w:rPr>
                <w:i/>
                <w:sz w:val="28"/>
                <w:szCs w:val="28"/>
              </w:rPr>
              <w:t>l</w:t>
            </w:r>
            <w:r w:rsidRPr="00915017">
              <w:rPr>
                <w:i/>
                <w:sz w:val="28"/>
                <w:szCs w:val="28"/>
                <w:vertAlign w:val="subscript"/>
              </w:rPr>
              <w:t>l</w:t>
            </w:r>
            <w:r w:rsidRPr="00915017">
              <w:rPr>
                <w:i/>
                <w:sz w:val="28"/>
                <w:szCs w:val="28"/>
              </w:rPr>
              <w:t>М</w:t>
            </w:r>
            <w:r w:rsidRPr="00915017">
              <w:rPr>
                <w:i/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2396" w:type="dxa"/>
          </w:tcPr>
          <w:p w:rsidR="00915017" w:rsidRPr="00915017" w:rsidRDefault="00915017" w:rsidP="00EA0860">
            <w:pPr>
              <w:jc w:val="both"/>
              <w:rPr>
                <w:sz w:val="28"/>
                <w:szCs w:val="28"/>
              </w:rPr>
            </w:pPr>
            <w:proofErr w:type="spellStart"/>
            <w:r w:rsidRPr="00915017">
              <w:rPr>
                <w:i/>
                <w:sz w:val="28"/>
                <w:szCs w:val="28"/>
              </w:rPr>
              <w:t>lg</w:t>
            </w:r>
            <w:proofErr w:type="spellEnd"/>
            <w:r w:rsidRPr="00915017">
              <w:rPr>
                <w:i/>
                <w:sz w:val="28"/>
                <w:szCs w:val="28"/>
              </w:rPr>
              <w:t xml:space="preserve"> </w:t>
            </w:r>
            <w:proofErr w:type="spellStart"/>
            <w:r w:rsidRPr="00915017">
              <w:rPr>
                <w:i/>
                <w:sz w:val="28"/>
                <w:szCs w:val="28"/>
              </w:rPr>
              <w:t>l</w:t>
            </w:r>
            <w:r w:rsidRPr="00915017">
              <w:rPr>
                <w:i/>
                <w:sz w:val="28"/>
                <w:szCs w:val="28"/>
                <w:vertAlign w:val="subscript"/>
              </w:rPr>
              <w:t>l</w:t>
            </w:r>
            <w:proofErr w:type="spellEnd"/>
            <w:r w:rsidRPr="00915017">
              <w:rPr>
                <w:i/>
                <w:sz w:val="28"/>
                <w:szCs w:val="28"/>
              </w:rPr>
              <w:t xml:space="preserve"> +3 </w:t>
            </w:r>
            <w:proofErr w:type="spellStart"/>
            <w:r w:rsidRPr="00915017">
              <w:rPr>
                <w:i/>
                <w:sz w:val="28"/>
                <w:szCs w:val="28"/>
              </w:rPr>
              <w:t>lg</w:t>
            </w:r>
            <w:proofErr w:type="gramStart"/>
            <w:r w:rsidRPr="00915017">
              <w:rPr>
                <w:i/>
                <w:sz w:val="28"/>
                <w:szCs w:val="28"/>
              </w:rPr>
              <w:t>М</w:t>
            </w:r>
            <w:proofErr w:type="spellEnd"/>
            <w:proofErr w:type="gramEnd"/>
          </w:p>
        </w:tc>
        <w:tc>
          <w:tcPr>
            <w:tcW w:w="3960" w:type="dxa"/>
          </w:tcPr>
          <w:p w:rsidR="00915017" w:rsidRPr="00915017" w:rsidRDefault="00915017" w:rsidP="00EA0860">
            <w:pPr>
              <w:jc w:val="both"/>
              <w:rPr>
                <w:sz w:val="28"/>
                <w:szCs w:val="28"/>
              </w:rPr>
            </w:pPr>
            <w:r w:rsidRPr="00915017">
              <w:rPr>
                <w:i/>
                <w:sz w:val="28"/>
                <w:szCs w:val="28"/>
              </w:rPr>
              <w:t>(</w:t>
            </w:r>
            <w:proofErr w:type="spellStart"/>
            <w:r w:rsidRPr="00915017">
              <w:rPr>
                <w:i/>
                <w:sz w:val="28"/>
                <w:szCs w:val="28"/>
              </w:rPr>
              <w:t>lg</w:t>
            </w:r>
            <w:proofErr w:type="spellEnd"/>
            <w:r w:rsidRPr="00915017">
              <w:rPr>
                <w:i/>
                <w:sz w:val="28"/>
                <w:szCs w:val="28"/>
              </w:rPr>
              <w:t xml:space="preserve"> </w:t>
            </w:r>
            <w:proofErr w:type="spellStart"/>
            <w:r w:rsidRPr="00915017">
              <w:rPr>
                <w:i/>
                <w:sz w:val="28"/>
                <w:szCs w:val="28"/>
              </w:rPr>
              <w:t>l</w:t>
            </w:r>
            <w:r w:rsidRPr="00915017">
              <w:rPr>
                <w:i/>
                <w:sz w:val="28"/>
                <w:szCs w:val="28"/>
                <w:vertAlign w:val="subscript"/>
              </w:rPr>
              <w:t>l</w:t>
            </w:r>
            <w:proofErr w:type="spellEnd"/>
            <w:r w:rsidRPr="00915017">
              <w:rPr>
                <w:i/>
                <w:sz w:val="28"/>
                <w:szCs w:val="28"/>
              </w:rPr>
              <w:t xml:space="preserve"> +3 </w:t>
            </w:r>
            <w:proofErr w:type="spellStart"/>
            <w:r w:rsidRPr="00915017">
              <w:rPr>
                <w:i/>
                <w:sz w:val="28"/>
                <w:szCs w:val="28"/>
              </w:rPr>
              <w:t>lg</w:t>
            </w:r>
            <w:proofErr w:type="gramStart"/>
            <w:r w:rsidRPr="00915017">
              <w:rPr>
                <w:i/>
                <w:sz w:val="28"/>
                <w:szCs w:val="28"/>
              </w:rPr>
              <w:t>М</w:t>
            </w:r>
            <w:proofErr w:type="spellEnd"/>
            <w:proofErr w:type="gramEnd"/>
            <w:r w:rsidRPr="00915017">
              <w:rPr>
                <w:i/>
                <w:sz w:val="28"/>
                <w:szCs w:val="28"/>
              </w:rPr>
              <w:t>) - (</w:t>
            </w:r>
            <w:proofErr w:type="spellStart"/>
            <w:r w:rsidRPr="00915017">
              <w:rPr>
                <w:i/>
                <w:sz w:val="28"/>
                <w:szCs w:val="28"/>
              </w:rPr>
              <w:t>lg</w:t>
            </w:r>
            <w:proofErr w:type="spellEnd"/>
            <w:r w:rsidRPr="00915017">
              <w:rPr>
                <w:i/>
                <w:sz w:val="28"/>
                <w:szCs w:val="28"/>
              </w:rPr>
              <w:t xml:space="preserve"> </w:t>
            </w:r>
            <w:proofErr w:type="spellStart"/>
            <w:r w:rsidRPr="00915017">
              <w:rPr>
                <w:i/>
                <w:sz w:val="28"/>
                <w:szCs w:val="28"/>
              </w:rPr>
              <w:t>l</w:t>
            </w:r>
            <w:r w:rsidRPr="00915017">
              <w:rPr>
                <w:i/>
                <w:sz w:val="28"/>
                <w:szCs w:val="28"/>
                <w:vertAlign w:val="subscript"/>
              </w:rPr>
              <w:t>l</w:t>
            </w:r>
            <w:proofErr w:type="spellEnd"/>
            <w:r w:rsidRPr="00915017">
              <w:rPr>
                <w:i/>
                <w:sz w:val="28"/>
                <w:szCs w:val="28"/>
              </w:rPr>
              <w:t xml:space="preserve"> +2 </w:t>
            </w:r>
            <w:proofErr w:type="spellStart"/>
            <w:r w:rsidRPr="00915017">
              <w:rPr>
                <w:i/>
                <w:sz w:val="28"/>
                <w:szCs w:val="28"/>
              </w:rPr>
              <w:t>lgМ</w:t>
            </w:r>
            <w:proofErr w:type="spellEnd"/>
            <w:r w:rsidRPr="00915017">
              <w:rPr>
                <w:i/>
                <w:sz w:val="28"/>
                <w:szCs w:val="28"/>
              </w:rPr>
              <w:t xml:space="preserve">)= </w:t>
            </w:r>
            <w:proofErr w:type="spellStart"/>
            <w:r w:rsidRPr="00915017">
              <w:rPr>
                <w:i/>
                <w:sz w:val="28"/>
                <w:szCs w:val="28"/>
              </w:rPr>
              <w:t>lgМ</w:t>
            </w:r>
            <w:proofErr w:type="spellEnd"/>
          </w:p>
        </w:tc>
      </w:tr>
    </w:tbl>
    <w:p w:rsidR="00915017" w:rsidRPr="00915017" w:rsidRDefault="00915017" w:rsidP="00915017">
      <w:pPr>
        <w:jc w:val="center"/>
        <w:rPr>
          <w:sz w:val="28"/>
          <w:szCs w:val="28"/>
        </w:rPr>
      </w:pPr>
    </w:p>
    <w:p w:rsidR="00915017" w:rsidRPr="00915017" w:rsidRDefault="00915017" w:rsidP="00915017">
      <w:pPr>
        <w:jc w:val="both"/>
        <w:rPr>
          <w:sz w:val="28"/>
          <w:szCs w:val="28"/>
        </w:rPr>
      </w:pPr>
      <w:r w:rsidRPr="00915017">
        <w:rPr>
          <w:sz w:val="28"/>
          <w:szCs w:val="28"/>
        </w:rPr>
        <w:tab/>
        <w:t xml:space="preserve">В отличие от обыкновенных кривых суммарной характеристики, левая ветвь полулогарифмических кривых не доходит до ординаты, соответствующей выходу 100%, так как этому выходу по оси абсцисс соответствует </w:t>
      </w:r>
      <w:r w:rsidRPr="00915017">
        <w:rPr>
          <w:i/>
          <w:sz w:val="28"/>
          <w:szCs w:val="28"/>
        </w:rPr>
        <w:t>lg</w:t>
      </w:r>
      <w:r w:rsidRPr="00915017">
        <w:rPr>
          <w:sz w:val="28"/>
          <w:szCs w:val="28"/>
        </w:rPr>
        <w:t xml:space="preserve">0= - ∞. </w:t>
      </w:r>
    </w:p>
    <w:p w:rsidR="00915017" w:rsidRPr="00915017" w:rsidRDefault="00915017" w:rsidP="00915017">
      <w:pPr>
        <w:ind w:right="98"/>
        <w:rPr>
          <w:sz w:val="28"/>
          <w:szCs w:val="28"/>
        </w:rPr>
      </w:pPr>
    </w:p>
    <w:p w:rsidR="00915017" w:rsidRPr="00915017" w:rsidRDefault="00915017" w:rsidP="00915017">
      <w:pPr>
        <w:rPr>
          <w:sz w:val="28"/>
          <w:szCs w:val="28"/>
        </w:rPr>
      </w:pPr>
    </w:p>
    <w:p w:rsidR="00915017" w:rsidRPr="00915017" w:rsidRDefault="00915017" w:rsidP="00915017">
      <w:pPr>
        <w:rPr>
          <w:sz w:val="28"/>
          <w:szCs w:val="28"/>
        </w:rPr>
      </w:pPr>
      <w:r w:rsidRPr="00915017">
        <w:rPr>
          <w:noProof/>
          <w:sz w:val="28"/>
          <w:szCs w:val="28"/>
        </w:rPr>
        <w:drawing>
          <wp:anchor distT="0" distB="0" distL="114300" distR="114300" simplePos="0" relativeHeight="251678720" behindDoc="1" locked="0" layoutInCell="1" allowOverlap="1">
            <wp:simplePos x="0" y="0"/>
            <wp:positionH relativeFrom="column">
              <wp:posOffset>731520</wp:posOffset>
            </wp:positionH>
            <wp:positionV relativeFrom="paragraph">
              <wp:posOffset>217170</wp:posOffset>
            </wp:positionV>
            <wp:extent cx="4572000" cy="2724150"/>
            <wp:effectExtent l="0" t="0" r="0" b="0"/>
            <wp:wrapTight wrapText="bothSides">
              <wp:wrapPolygon edited="0">
                <wp:start x="90" y="453"/>
                <wp:lineTo x="90" y="21147"/>
                <wp:lineTo x="21420" y="21147"/>
                <wp:lineTo x="21420" y="453"/>
                <wp:lineTo x="90" y="453"/>
              </wp:wrapPolygon>
            </wp:wrapTight>
            <wp:docPr id="76" name="Рисунок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724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15017" w:rsidRPr="00915017" w:rsidRDefault="00915017" w:rsidP="00915017">
      <w:pPr>
        <w:jc w:val="both"/>
        <w:rPr>
          <w:sz w:val="28"/>
          <w:szCs w:val="28"/>
        </w:rPr>
      </w:pPr>
      <w:r w:rsidRPr="00915017">
        <w:rPr>
          <w:sz w:val="28"/>
          <w:szCs w:val="28"/>
        </w:rPr>
        <w:tab/>
        <w:t xml:space="preserve">   </w:t>
      </w:r>
    </w:p>
    <w:p w:rsidR="00915017" w:rsidRPr="00915017" w:rsidRDefault="00915017" w:rsidP="00915017">
      <w:pPr>
        <w:rPr>
          <w:sz w:val="28"/>
          <w:szCs w:val="28"/>
        </w:rPr>
      </w:pPr>
    </w:p>
    <w:p w:rsidR="00915017" w:rsidRPr="00915017" w:rsidRDefault="00915017" w:rsidP="00915017">
      <w:pPr>
        <w:rPr>
          <w:sz w:val="28"/>
          <w:szCs w:val="28"/>
        </w:rPr>
      </w:pPr>
    </w:p>
    <w:p w:rsidR="00915017" w:rsidRPr="00915017" w:rsidRDefault="00915017" w:rsidP="00915017">
      <w:pPr>
        <w:rPr>
          <w:sz w:val="28"/>
          <w:szCs w:val="28"/>
        </w:rPr>
      </w:pPr>
      <w:r>
        <w:rPr>
          <w:sz w:val="28"/>
          <w:szCs w:val="28"/>
        </w:rPr>
        <w:tab/>
        <w:t>Рис. 3.</w:t>
      </w:r>
      <w:r w:rsidRPr="00915017">
        <w:rPr>
          <w:sz w:val="28"/>
          <w:szCs w:val="28"/>
        </w:rPr>
        <w:t>3. Полулогарифмические суммарные характеристики крупности: 1 – «по плюсу»; 2 – «по минусу»</w:t>
      </w:r>
    </w:p>
    <w:p w:rsidR="00915017" w:rsidRPr="00915017" w:rsidRDefault="00915017" w:rsidP="00915017">
      <w:pPr>
        <w:rPr>
          <w:sz w:val="28"/>
          <w:szCs w:val="28"/>
        </w:rPr>
      </w:pPr>
    </w:p>
    <w:p w:rsidR="00FC004C" w:rsidRDefault="00FC004C">
      <w:pPr>
        <w:rPr>
          <w:sz w:val="28"/>
          <w:szCs w:val="28"/>
        </w:rPr>
      </w:pPr>
    </w:p>
    <w:p w:rsidR="00915017" w:rsidRDefault="00915017">
      <w:pPr>
        <w:rPr>
          <w:sz w:val="28"/>
          <w:szCs w:val="28"/>
        </w:rPr>
      </w:pPr>
    </w:p>
    <w:p w:rsidR="00915017" w:rsidRDefault="00915017" w:rsidP="00915017">
      <w:pPr>
        <w:rPr>
          <w:sz w:val="28"/>
          <w:szCs w:val="28"/>
        </w:rPr>
      </w:pPr>
    </w:p>
    <w:p w:rsidR="00915017" w:rsidRPr="0034001B" w:rsidRDefault="00915017" w:rsidP="00915017">
      <w:pPr>
        <w:jc w:val="center"/>
        <w:rPr>
          <w:sz w:val="28"/>
          <w:szCs w:val="28"/>
        </w:rPr>
      </w:pPr>
      <w:r w:rsidRPr="0034001B">
        <w:rPr>
          <w:sz w:val="28"/>
          <w:szCs w:val="28"/>
        </w:rPr>
        <w:t>СПИСОК  РЕКОМЕНДОВАННОЙ  ЛИТЕРАТУРЫ</w:t>
      </w:r>
    </w:p>
    <w:p w:rsidR="00915017" w:rsidRPr="0034001B" w:rsidRDefault="00915017" w:rsidP="00915017">
      <w:pPr>
        <w:rPr>
          <w:sz w:val="28"/>
          <w:szCs w:val="28"/>
        </w:rPr>
      </w:pPr>
    </w:p>
    <w:p w:rsidR="00915017" w:rsidRPr="0034001B" w:rsidRDefault="00915017" w:rsidP="00915017">
      <w:pPr>
        <w:ind w:firstLine="720"/>
        <w:jc w:val="both"/>
        <w:rPr>
          <w:snapToGrid w:val="0"/>
          <w:sz w:val="28"/>
          <w:szCs w:val="28"/>
        </w:rPr>
      </w:pPr>
      <w:r w:rsidRPr="0034001B">
        <w:rPr>
          <w:snapToGrid w:val="0"/>
          <w:sz w:val="28"/>
          <w:szCs w:val="28"/>
        </w:rPr>
        <w:t xml:space="preserve">1. Андреев С. Е., Перов В. А., </w:t>
      </w:r>
      <w:proofErr w:type="spellStart"/>
      <w:r w:rsidRPr="0034001B">
        <w:rPr>
          <w:snapToGrid w:val="0"/>
          <w:sz w:val="28"/>
          <w:szCs w:val="28"/>
        </w:rPr>
        <w:t>Зверевич</w:t>
      </w:r>
      <w:proofErr w:type="spellEnd"/>
      <w:r w:rsidRPr="0034001B">
        <w:rPr>
          <w:snapToGrid w:val="0"/>
          <w:sz w:val="28"/>
          <w:szCs w:val="28"/>
        </w:rPr>
        <w:t xml:space="preserve"> В. В. Дробление, измельчение и </w:t>
      </w:r>
      <w:proofErr w:type="spellStart"/>
      <w:r w:rsidRPr="0034001B">
        <w:rPr>
          <w:snapToGrid w:val="0"/>
          <w:sz w:val="28"/>
          <w:szCs w:val="28"/>
        </w:rPr>
        <w:t>грохочение</w:t>
      </w:r>
      <w:proofErr w:type="spellEnd"/>
      <w:r w:rsidRPr="0034001B">
        <w:rPr>
          <w:snapToGrid w:val="0"/>
          <w:sz w:val="28"/>
          <w:szCs w:val="28"/>
        </w:rPr>
        <w:t xml:space="preserve"> полезных ископаемых. - М.: Недра. - 1980. - 416с.</w:t>
      </w:r>
    </w:p>
    <w:p w:rsidR="00915017" w:rsidRPr="0034001B" w:rsidRDefault="00915017" w:rsidP="00915017">
      <w:pPr>
        <w:ind w:firstLine="720"/>
        <w:jc w:val="both"/>
        <w:rPr>
          <w:snapToGrid w:val="0"/>
          <w:sz w:val="28"/>
          <w:szCs w:val="28"/>
        </w:rPr>
      </w:pPr>
      <w:r w:rsidRPr="0034001B">
        <w:rPr>
          <w:snapToGrid w:val="0"/>
          <w:sz w:val="28"/>
          <w:szCs w:val="28"/>
        </w:rPr>
        <w:t xml:space="preserve">2. Серго Е. Е. Дробление, измельчение и </w:t>
      </w:r>
      <w:proofErr w:type="spellStart"/>
      <w:r w:rsidRPr="0034001B">
        <w:rPr>
          <w:snapToGrid w:val="0"/>
          <w:sz w:val="28"/>
          <w:szCs w:val="28"/>
        </w:rPr>
        <w:t>грохочение</w:t>
      </w:r>
      <w:proofErr w:type="spellEnd"/>
      <w:r w:rsidRPr="0034001B">
        <w:rPr>
          <w:snapToGrid w:val="0"/>
          <w:sz w:val="28"/>
          <w:szCs w:val="28"/>
        </w:rPr>
        <w:t xml:space="preserve"> полезных ископаемых. - Киев</w:t>
      </w:r>
      <w:proofErr w:type="gramStart"/>
      <w:r w:rsidRPr="0034001B">
        <w:rPr>
          <w:snapToGrid w:val="0"/>
          <w:sz w:val="28"/>
          <w:szCs w:val="28"/>
        </w:rPr>
        <w:t xml:space="preserve">. : </w:t>
      </w:r>
      <w:proofErr w:type="spellStart"/>
      <w:proofErr w:type="gramEnd"/>
      <w:r w:rsidRPr="0034001B">
        <w:rPr>
          <w:snapToGrid w:val="0"/>
          <w:sz w:val="28"/>
          <w:szCs w:val="28"/>
        </w:rPr>
        <w:t>Вища</w:t>
      </w:r>
      <w:proofErr w:type="spellEnd"/>
      <w:r w:rsidRPr="0034001B">
        <w:rPr>
          <w:snapToGrid w:val="0"/>
          <w:sz w:val="28"/>
          <w:szCs w:val="28"/>
        </w:rPr>
        <w:t xml:space="preserve"> школа. - 1986. - 285с.</w:t>
      </w:r>
    </w:p>
    <w:p w:rsidR="00915017" w:rsidRPr="0034001B" w:rsidRDefault="00915017" w:rsidP="00915017">
      <w:pPr>
        <w:rPr>
          <w:sz w:val="28"/>
          <w:szCs w:val="28"/>
        </w:rPr>
      </w:pPr>
      <w:r>
        <w:rPr>
          <w:snapToGrid w:val="0"/>
          <w:sz w:val="28"/>
          <w:szCs w:val="28"/>
        </w:rPr>
        <w:t xml:space="preserve">          </w:t>
      </w:r>
      <w:r w:rsidRPr="0034001B">
        <w:rPr>
          <w:snapToGrid w:val="0"/>
          <w:sz w:val="28"/>
          <w:szCs w:val="28"/>
        </w:rPr>
        <w:t xml:space="preserve">3. </w:t>
      </w:r>
      <w:r w:rsidRPr="0034001B">
        <w:rPr>
          <w:sz w:val="28"/>
          <w:szCs w:val="28"/>
        </w:rPr>
        <w:t>Справочник по обогащению руд. Подготовительные процессы. - М.</w:t>
      </w:r>
      <w:proofErr w:type="gramStart"/>
      <w:r w:rsidRPr="0034001B">
        <w:rPr>
          <w:sz w:val="28"/>
          <w:szCs w:val="28"/>
        </w:rPr>
        <w:t xml:space="preserve"> :</w:t>
      </w:r>
      <w:proofErr w:type="gramEnd"/>
      <w:r w:rsidRPr="0034001B">
        <w:rPr>
          <w:sz w:val="28"/>
          <w:szCs w:val="28"/>
        </w:rPr>
        <w:t xml:space="preserve"> Недра. - 1982. – 368 с.</w:t>
      </w:r>
    </w:p>
    <w:p w:rsidR="00915017" w:rsidRDefault="00915017" w:rsidP="00915017">
      <w:pPr>
        <w:rPr>
          <w:sz w:val="28"/>
          <w:szCs w:val="28"/>
        </w:rPr>
      </w:pPr>
      <w:r>
        <w:rPr>
          <w:sz w:val="28"/>
          <w:szCs w:val="28"/>
        </w:rPr>
        <w:t xml:space="preserve">          4</w:t>
      </w:r>
      <w:r w:rsidRPr="00C844CD">
        <w:rPr>
          <w:sz w:val="28"/>
          <w:szCs w:val="28"/>
        </w:rPr>
        <w:t xml:space="preserve">. Андреев Е.Е. Дробление, измельчение и подготовка сырья к обогащению: Учебник/ Е.Е. Андреев, О.Н.Тихонов - Санкт-Петербургский горный </w:t>
      </w:r>
      <w:proofErr w:type="spellStart"/>
      <w:r w:rsidRPr="00C844CD">
        <w:rPr>
          <w:sz w:val="28"/>
          <w:szCs w:val="28"/>
        </w:rPr>
        <w:t>ин-т</w:t>
      </w:r>
      <w:proofErr w:type="spellEnd"/>
      <w:r w:rsidRPr="00C844CD">
        <w:rPr>
          <w:sz w:val="28"/>
          <w:szCs w:val="28"/>
        </w:rPr>
        <w:t xml:space="preserve">, 2007. 439 </w:t>
      </w:r>
      <w:proofErr w:type="gramStart"/>
      <w:r w:rsidRPr="00C844CD">
        <w:rPr>
          <w:sz w:val="28"/>
          <w:szCs w:val="28"/>
        </w:rPr>
        <w:t>с</w:t>
      </w:r>
      <w:proofErr w:type="gramEnd"/>
      <w:r w:rsidRPr="00C844CD">
        <w:rPr>
          <w:sz w:val="28"/>
          <w:szCs w:val="28"/>
        </w:rPr>
        <w:t xml:space="preserve">. </w:t>
      </w:r>
    </w:p>
    <w:p w:rsidR="00915017" w:rsidRDefault="00915017" w:rsidP="00915017">
      <w:pPr>
        <w:rPr>
          <w:sz w:val="28"/>
          <w:szCs w:val="28"/>
        </w:rPr>
      </w:pPr>
      <w:r>
        <w:rPr>
          <w:sz w:val="28"/>
          <w:szCs w:val="28"/>
        </w:rPr>
        <w:t xml:space="preserve">          5</w:t>
      </w:r>
      <w:r w:rsidRPr="00C844CD">
        <w:rPr>
          <w:sz w:val="28"/>
          <w:szCs w:val="28"/>
        </w:rPr>
        <w:t xml:space="preserve">. Перов В.А. Дробление, измельчение и </w:t>
      </w:r>
      <w:proofErr w:type="spellStart"/>
      <w:r w:rsidRPr="00C844CD">
        <w:rPr>
          <w:sz w:val="28"/>
          <w:szCs w:val="28"/>
        </w:rPr>
        <w:t>грохочение</w:t>
      </w:r>
      <w:proofErr w:type="spellEnd"/>
      <w:r w:rsidRPr="00C844CD">
        <w:rPr>
          <w:sz w:val="28"/>
          <w:szCs w:val="28"/>
        </w:rPr>
        <w:t xml:space="preserve"> полезных ископаемых: Учебник для вузов / В.А. Перов, Е.Е. Андреев, В.Ф. </w:t>
      </w:r>
      <w:proofErr w:type="spellStart"/>
      <w:r w:rsidRPr="00C844CD">
        <w:rPr>
          <w:sz w:val="28"/>
          <w:szCs w:val="28"/>
        </w:rPr>
        <w:t>Биленко</w:t>
      </w:r>
      <w:proofErr w:type="spellEnd"/>
      <w:r w:rsidRPr="00C844CD">
        <w:rPr>
          <w:sz w:val="28"/>
          <w:szCs w:val="28"/>
        </w:rPr>
        <w:t xml:space="preserve">. </w:t>
      </w:r>
      <w:r w:rsidRPr="00915017">
        <w:rPr>
          <w:sz w:val="28"/>
          <w:szCs w:val="28"/>
        </w:rPr>
        <w:t>4-</w:t>
      </w:r>
      <w:r w:rsidRPr="00C844CD">
        <w:rPr>
          <w:sz w:val="28"/>
          <w:szCs w:val="28"/>
        </w:rPr>
        <w:t>оеизд</w:t>
      </w:r>
      <w:r w:rsidRPr="00915017">
        <w:rPr>
          <w:sz w:val="28"/>
          <w:szCs w:val="28"/>
        </w:rPr>
        <w:t xml:space="preserve">., </w:t>
      </w:r>
      <w:proofErr w:type="spellStart"/>
      <w:r w:rsidRPr="00C844CD">
        <w:rPr>
          <w:sz w:val="28"/>
          <w:szCs w:val="28"/>
        </w:rPr>
        <w:t>перераб</w:t>
      </w:r>
      <w:proofErr w:type="spellEnd"/>
      <w:r w:rsidRPr="00915017">
        <w:rPr>
          <w:sz w:val="28"/>
          <w:szCs w:val="28"/>
        </w:rPr>
        <w:t xml:space="preserve">. </w:t>
      </w:r>
      <w:proofErr w:type="spellStart"/>
      <w:r w:rsidRPr="00C844CD">
        <w:rPr>
          <w:sz w:val="28"/>
          <w:szCs w:val="28"/>
        </w:rPr>
        <w:t>Идоп</w:t>
      </w:r>
      <w:proofErr w:type="spellEnd"/>
      <w:r w:rsidRPr="00915017">
        <w:rPr>
          <w:sz w:val="28"/>
          <w:szCs w:val="28"/>
        </w:rPr>
        <w:t xml:space="preserve">. </w:t>
      </w:r>
      <w:r w:rsidRPr="00C844CD">
        <w:rPr>
          <w:sz w:val="28"/>
          <w:szCs w:val="28"/>
        </w:rPr>
        <w:t>М</w:t>
      </w:r>
      <w:r w:rsidRPr="00915017">
        <w:rPr>
          <w:sz w:val="28"/>
          <w:szCs w:val="28"/>
        </w:rPr>
        <w:t xml:space="preserve">.: </w:t>
      </w:r>
      <w:r w:rsidRPr="00C844CD">
        <w:rPr>
          <w:sz w:val="28"/>
          <w:szCs w:val="28"/>
        </w:rPr>
        <w:t>Недра</w:t>
      </w:r>
      <w:r w:rsidRPr="00915017">
        <w:rPr>
          <w:sz w:val="28"/>
          <w:szCs w:val="28"/>
        </w:rPr>
        <w:t xml:space="preserve">, 1990. 301 </w:t>
      </w:r>
      <w:proofErr w:type="gramStart"/>
      <w:r w:rsidRPr="00C844CD">
        <w:rPr>
          <w:sz w:val="28"/>
          <w:szCs w:val="28"/>
        </w:rPr>
        <w:t>с</w:t>
      </w:r>
      <w:proofErr w:type="gramEnd"/>
      <w:r w:rsidRPr="00915017">
        <w:rPr>
          <w:sz w:val="28"/>
          <w:szCs w:val="28"/>
        </w:rPr>
        <w:t>.</w:t>
      </w:r>
    </w:p>
    <w:p w:rsidR="00915017" w:rsidRDefault="00915017" w:rsidP="00915017">
      <w:pPr>
        <w:rPr>
          <w:sz w:val="28"/>
          <w:szCs w:val="28"/>
        </w:rPr>
      </w:pPr>
      <w:r w:rsidRPr="00C844C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6</w:t>
      </w:r>
      <w:r w:rsidRPr="00C844CD">
        <w:rPr>
          <w:sz w:val="28"/>
          <w:szCs w:val="28"/>
        </w:rPr>
        <w:t xml:space="preserve">. Разумов К.А. Проектирование обогатительных фабрик: Учебник/ К.А. Разумов, В.А. Перов - 4-е изд. М.: Недра, 1982. 518 </w:t>
      </w:r>
      <w:proofErr w:type="gramStart"/>
      <w:r w:rsidRPr="00C844CD">
        <w:rPr>
          <w:sz w:val="28"/>
          <w:szCs w:val="28"/>
        </w:rPr>
        <w:t>с</w:t>
      </w:r>
      <w:proofErr w:type="gramEnd"/>
      <w:r w:rsidRPr="00C844CD">
        <w:rPr>
          <w:sz w:val="28"/>
          <w:szCs w:val="28"/>
        </w:rPr>
        <w:t>.</w:t>
      </w:r>
    </w:p>
    <w:p w:rsidR="00915017" w:rsidRDefault="00915017" w:rsidP="00915017">
      <w:pPr>
        <w:rPr>
          <w:sz w:val="28"/>
          <w:szCs w:val="28"/>
        </w:rPr>
      </w:pPr>
      <w:r>
        <w:rPr>
          <w:sz w:val="28"/>
          <w:szCs w:val="28"/>
        </w:rPr>
        <w:t xml:space="preserve">         7</w:t>
      </w:r>
      <w:r w:rsidRPr="00C844CD">
        <w:rPr>
          <w:sz w:val="28"/>
          <w:szCs w:val="28"/>
        </w:rPr>
        <w:t xml:space="preserve">. Кусков В.Б. Дробление, измельчение и подготовка сырья к обогащению. Методические указания по курсовому проектированию для студентов специальности 130400 / РИЦ Национального </w:t>
      </w:r>
      <w:proofErr w:type="spellStart"/>
      <w:r w:rsidRPr="00C844CD">
        <w:rPr>
          <w:sz w:val="28"/>
          <w:szCs w:val="28"/>
        </w:rPr>
        <w:t>минерально</w:t>
      </w:r>
      <w:proofErr w:type="spellEnd"/>
      <w:r w:rsidRPr="00C844CD">
        <w:rPr>
          <w:sz w:val="28"/>
          <w:szCs w:val="28"/>
        </w:rPr>
        <w:t xml:space="preserve"> – сырьевого университета "Горный". Составители: В.Б. Куск</w:t>
      </w:r>
      <w:r>
        <w:rPr>
          <w:sz w:val="28"/>
          <w:szCs w:val="28"/>
        </w:rPr>
        <w:t xml:space="preserve">ов, В.В. Львов. СПб, 2015. </w:t>
      </w:r>
    </w:p>
    <w:p w:rsidR="00915017" w:rsidRDefault="00915017" w:rsidP="00915017">
      <w:pPr>
        <w:rPr>
          <w:sz w:val="28"/>
          <w:szCs w:val="28"/>
        </w:rPr>
      </w:pPr>
      <w:r>
        <w:rPr>
          <w:sz w:val="28"/>
          <w:szCs w:val="28"/>
        </w:rPr>
        <w:t xml:space="preserve">        8</w:t>
      </w:r>
      <w:r w:rsidRPr="00C844CD">
        <w:rPr>
          <w:sz w:val="28"/>
          <w:szCs w:val="28"/>
        </w:rPr>
        <w:t xml:space="preserve">. Справочник по обогащению руд. Основные процессы. 2-е изд. М., Недра, 1983. 381с. </w:t>
      </w:r>
    </w:p>
    <w:p w:rsidR="00915017" w:rsidRPr="00C844CD" w:rsidRDefault="00915017" w:rsidP="00915017">
      <w:pPr>
        <w:rPr>
          <w:sz w:val="28"/>
          <w:szCs w:val="28"/>
        </w:rPr>
      </w:pPr>
      <w:r>
        <w:rPr>
          <w:sz w:val="28"/>
          <w:szCs w:val="28"/>
        </w:rPr>
        <w:t xml:space="preserve">        9</w:t>
      </w:r>
      <w:r w:rsidRPr="00C844CD">
        <w:rPr>
          <w:sz w:val="28"/>
          <w:szCs w:val="28"/>
        </w:rPr>
        <w:t xml:space="preserve">. Морозов Ю.П. Проектирование обогатительных фабрик. Часть 2. Выбор и расчет технологического оборудования: учебник </w:t>
      </w:r>
      <w:proofErr w:type="gramStart"/>
      <w:r w:rsidRPr="00C844CD">
        <w:rPr>
          <w:sz w:val="28"/>
          <w:szCs w:val="28"/>
        </w:rPr>
        <w:t>для</w:t>
      </w:r>
      <w:proofErr w:type="gramEnd"/>
      <w:r w:rsidRPr="00C844CD">
        <w:rPr>
          <w:sz w:val="28"/>
          <w:szCs w:val="28"/>
        </w:rPr>
        <w:t xml:space="preserve"> вызов / Урал. </w:t>
      </w:r>
      <w:proofErr w:type="spellStart"/>
      <w:r w:rsidRPr="00C844CD">
        <w:rPr>
          <w:sz w:val="28"/>
          <w:szCs w:val="28"/>
        </w:rPr>
        <w:t>Гос</w:t>
      </w:r>
      <w:proofErr w:type="spellEnd"/>
      <w:r w:rsidRPr="00C844CD">
        <w:rPr>
          <w:sz w:val="28"/>
          <w:szCs w:val="28"/>
        </w:rPr>
        <w:t>. Горный ун-т; ООО «</w:t>
      </w:r>
      <w:proofErr w:type="spellStart"/>
      <w:r w:rsidRPr="00C844CD">
        <w:rPr>
          <w:sz w:val="28"/>
          <w:szCs w:val="28"/>
        </w:rPr>
        <w:t>Таилс</w:t>
      </w:r>
      <w:proofErr w:type="spellEnd"/>
      <w:r w:rsidRPr="00C844CD">
        <w:rPr>
          <w:sz w:val="28"/>
          <w:szCs w:val="28"/>
        </w:rPr>
        <w:t xml:space="preserve"> </w:t>
      </w:r>
      <w:proofErr w:type="gramStart"/>
      <w:r w:rsidRPr="00C844CD">
        <w:rPr>
          <w:sz w:val="28"/>
          <w:szCs w:val="28"/>
        </w:rPr>
        <w:t>КО</w:t>
      </w:r>
      <w:proofErr w:type="gramEnd"/>
      <w:r w:rsidRPr="00C844CD">
        <w:rPr>
          <w:sz w:val="28"/>
          <w:szCs w:val="28"/>
        </w:rPr>
        <w:t xml:space="preserve">». – Екатеринбург: Изд-во «Форт Диалог-Исеть», 2014. </w:t>
      </w:r>
      <w:r w:rsidRPr="00C844CD">
        <w:rPr>
          <w:sz w:val="28"/>
          <w:szCs w:val="28"/>
          <w:lang w:val="en-US"/>
        </w:rPr>
        <w:t xml:space="preserve">266 </w:t>
      </w:r>
      <w:proofErr w:type="gramStart"/>
      <w:r w:rsidRPr="00C844CD">
        <w:rPr>
          <w:sz w:val="28"/>
          <w:szCs w:val="28"/>
        </w:rPr>
        <w:t>с</w:t>
      </w:r>
      <w:proofErr w:type="gramEnd"/>
    </w:p>
    <w:p w:rsidR="00915017" w:rsidRPr="00915017" w:rsidRDefault="00915017">
      <w:pPr>
        <w:rPr>
          <w:sz w:val="28"/>
          <w:szCs w:val="28"/>
        </w:rPr>
      </w:pPr>
    </w:p>
    <w:sectPr w:rsidR="00915017" w:rsidRPr="00915017" w:rsidSect="00FC00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15017"/>
    <w:rsid w:val="00915017"/>
    <w:rsid w:val="00D60840"/>
    <w:rsid w:val="00FC00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50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image" Target="media/image21.e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34" Type="http://schemas.openxmlformats.org/officeDocument/2006/relationships/image" Target="media/image16.emf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20.emf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3.bin"/><Relationship Id="rId4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image" Target="media/image19.emf"/><Relationship Id="rId40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8.emf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image" Target="media/image17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1874</Words>
  <Characters>10686</Characters>
  <Application>Microsoft Office Word</Application>
  <DocSecurity>0</DocSecurity>
  <Lines>89</Lines>
  <Paragraphs>25</Paragraphs>
  <ScaleCrop>false</ScaleCrop>
  <Company>SPecialiST RePack</Company>
  <LinksUpToDate>false</LinksUpToDate>
  <CharactersWithSpaces>12535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2020-09-08T14:27:00Z</dcterms:created>
  <dcterms:modified xsi:type="dcterms:W3CDTF">2020-09-08T14:32:00Z</dcterms:modified>
</cp:coreProperties>
</file>